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8045" w14:textId="618D0A7E" w:rsidR="00E822BD" w:rsidRPr="00E822BD" w:rsidRDefault="00E822BD" w:rsidP="00E822BD">
      <w:pPr>
        <w:ind w:left="360"/>
        <w:jc w:val="center"/>
        <w:rPr>
          <w:b/>
          <w:bCs/>
          <w:color w:val="000000"/>
          <w:rtl/>
          <w:lang w:eastAsia="en-GB"/>
        </w:rPr>
      </w:pPr>
      <w:r w:rsidRPr="00E822BD">
        <w:rPr>
          <w:rFonts w:hint="cs"/>
          <w:b/>
          <w:bCs/>
          <w:color w:val="000000"/>
          <w:rtl/>
          <w:lang w:eastAsia="en-GB"/>
        </w:rPr>
        <w:t>עמותת רואים רחוק – הדור החדש של יוצרי קולנוע וטלוויזיה</w:t>
      </w:r>
    </w:p>
    <w:p w14:paraId="48C0C41C" w14:textId="13408F16" w:rsidR="00E822BD" w:rsidRDefault="00E822BD" w:rsidP="00E822BD">
      <w:pPr>
        <w:ind w:left="360"/>
        <w:jc w:val="center"/>
        <w:rPr>
          <w:b/>
          <w:bCs/>
          <w:color w:val="000000"/>
          <w:rtl/>
          <w:lang w:eastAsia="en-GB"/>
        </w:rPr>
      </w:pPr>
      <w:r w:rsidRPr="00823712">
        <w:rPr>
          <w:rFonts w:hint="cs"/>
          <w:b/>
          <w:bCs/>
          <w:color w:val="000000"/>
          <w:rtl/>
          <w:lang w:eastAsia="en-GB"/>
        </w:rPr>
        <w:t xml:space="preserve">תקנון </w:t>
      </w:r>
      <w:r>
        <w:rPr>
          <w:rFonts w:hint="cs"/>
          <w:b/>
          <w:bCs/>
          <w:color w:val="000000"/>
          <w:rtl/>
          <w:lang w:eastAsia="en-GB"/>
        </w:rPr>
        <w:t>רישום וקבלת תלמידים לפעילות העמותה</w:t>
      </w:r>
    </w:p>
    <w:p w14:paraId="0DA0B976" w14:textId="77777777" w:rsidR="00E822BD" w:rsidRPr="00142D41" w:rsidRDefault="00E822BD" w:rsidP="00E822BD">
      <w:pPr>
        <w:ind w:left="360"/>
        <w:jc w:val="center"/>
        <w:rPr>
          <w:b/>
          <w:bCs/>
          <w:color w:val="000000"/>
          <w:rtl/>
          <w:lang w:eastAsia="en-GB"/>
        </w:rPr>
      </w:pPr>
    </w:p>
    <w:p w14:paraId="69F7AD72" w14:textId="77777777" w:rsidR="00E822BD" w:rsidRDefault="00E822BD" w:rsidP="00E822BD">
      <w:pPr>
        <w:ind w:left="360"/>
        <w:jc w:val="center"/>
        <w:rPr>
          <w:b/>
          <w:bCs/>
          <w:color w:val="000000"/>
          <w:u w:val="single"/>
          <w:rtl/>
          <w:lang w:eastAsia="en-GB"/>
        </w:rPr>
      </w:pPr>
    </w:p>
    <w:p w14:paraId="5DC5D67D" w14:textId="77777777" w:rsidR="00E822BD" w:rsidRDefault="00E822BD" w:rsidP="00E822BD">
      <w:pPr>
        <w:ind w:left="360"/>
        <w:jc w:val="center"/>
        <w:rPr>
          <w:b/>
          <w:bCs/>
          <w:color w:val="000000"/>
          <w:u w:val="single"/>
          <w:rtl/>
          <w:lang w:eastAsia="en-GB"/>
        </w:rPr>
      </w:pPr>
    </w:p>
    <w:p w14:paraId="09C25EB8" w14:textId="5780CD75" w:rsidR="00E822BD" w:rsidRPr="00986502" w:rsidRDefault="00E822BD" w:rsidP="00E822BD">
      <w:pPr>
        <w:ind w:left="360"/>
        <w:jc w:val="center"/>
        <w:rPr>
          <w:b/>
          <w:bCs/>
          <w:sz w:val="36"/>
          <w:szCs w:val="36"/>
          <w:rtl/>
          <w:lang w:eastAsia="en-GB"/>
        </w:rPr>
      </w:pPr>
      <w:r>
        <w:rPr>
          <w:rFonts w:hint="cs"/>
          <w:b/>
          <w:bCs/>
          <w:color w:val="000000"/>
          <w:sz w:val="36"/>
          <w:szCs w:val="36"/>
          <w:rtl/>
        </w:rPr>
        <w:t>ב</w:t>
      </w:r>
      <w:r w:rsidRPr="00986502">
        <w:rPr>
          <w:rFonts w:hint="cs"/>
          <w:b/>
          <w:bCs/>
          <w:color w:val="000000"/>
          <w:sz w:val="36"/>
          <w:szCs w:val="36"/>
          <w:rtl/>
        </w:rPr>
        <w:t xml:space="preserve">השתתפות בפעילות </w:t>
      </w:r>
      <w:r>
        <w:rPr>
          <w:rFonts w:hint="cs"/>
          <w:b/>
          <w:bCs/>
          <w:color w:val="000000"/>
          <w:sz w:val="36"/>
          <w:szCs w:val="36"/>
          <w:rtl/>
        </w:rPr>
        <w:t xml:space="preserve">מסכים הנרשם </w:t>
      </w:r>
      <w:r w:rsidRPr="00986502">
        <w:rPr>
          <w:rFonts w:hint="cs"/>
          <w:b/>
          <w:bCs/>
          <w:color w:val="000000"/>
          <w:sz w:val="36"/>
          <w:szCs w:val="36"/>
          <w:rtl/>
        </w:rPr>
        <w:t>לתנאי תקנון זה</w:t>
      </w:r>
    </w:p>
    <w:p w14:paraId="00B85C24" w14:textId="77777777" w:rsidR="00E822BD" w:rsidRDefault="00E822BD" w:rsidP="00E822BD">
      <w:pPr>
        <w:pStyle w:val="TextLevel1"/>
        <w:numPr>
          <w:ilvl w:val="0"/>
          <w:numId w:val="0"/>
        </w:numPr>
        <w:bidi/>
        <w:ind w:left="624"/>
        <w:rPr>
          <w:b/>
          <w:bCs/>
          <w:color w:val="000000"/>
          <w:u w:val="single"/>
        </w:rPr>
      </w:pPr>
    </w:p>
    <w:p w14:paraId="3BB37365" w14:textId="77777777" w:rsidR="00E822BD" w:rsidRDefault="00E822BD" w:rsidP="00E822BD">
      <w:pPr>
        <w:pStyle w:val="TextLevel1"/>
        <w:bidi/>
        <w:rPr>
          <w:b/>
          <w:bCs/>
          <w:color w:val="000000"/>
          <w:u w:val="single"/>
        </w:rPr>
      </w:pPr>
      <w:r w:rsidRPr="008D584D">
        <w:rPr>
          <w:b/>
          <w:bCs/>
          <w:color w:val="000000"/>
          <w:u w:val="single"/>
          <w:rtl/>
        </w:rPr>
        <w:t>הגדרות</w:t>
      </w:r>
    </w:p>
    <w:p w14:paraId="4599C8DE" w14:textId="0356DB59" w:rsidR="00E822BD" w:rsidRPr="00362945" w:rsidRDefault="00E822BD" w:rsidP="00E822BD">
      <w:pPr>
        <w:spacing w:line="330" w:lineRule="atLeast"/>
        <w:ind w:left="4109" w:hanging="3389"/>
        <w:rPr>
          <w:color w:val="000000"/>
          <w:lang w:eastAsia="en-GB"/>
        </w:rPr>
      </w:pPr>
      <w:r w:rsidRPr="00EF312A">
        <w:rPr>
          <w:rFonts w:hint="cs"/>
          <w:sz w:val="20"/>
          <w:rtl/>
          <w:lang w:val="en-GB" w:eastAsia="en-GB"/>
        </w:rPr>
        <w:t xml:space="preserve">                                                                </w:t>
      </w:r>
    </w:p>
    <w:p w14:paraId="37BBD03B" w14:textId="617CD4B6" w:rsidR="00E822BD" w:rsidRPr="003072C3" w:rsidRDefault="00E822BD" w:rsidP="00E822BD">
      <w:pPr>
        <w:pStyle w:val="Heading1"/>
        <w:numPr>
          <w:ilvl w:val="0"/>
          <w:numId w:val="0"/>
        </w:numPr>
        <w:spacing w:line="240" w:lineRule="auto"/>
        <w:ind w:left="3458" w:right="284" w:hanging="2551"/>
        <w:rPr>
          <w:rFonts w:ascii="David" w:hAnsi="David"/>
          <w:color w:val="000000"/>
          <w:sz w:val="24"/>
          <w:rtl/>
          <w:lang w:eastAsia="en-GB"/>
        </w:rPr>
      </w:pPr>
      <w:r w:rsidRPr="008D584D">
        <w:rPr>
          <w:rFonts w:hint="cs"/>
          <w:b/>
          <w:bCs/>
          <w:color w:val="000000"/>
          <w:rtl/>
          <w:lang w:eastAsia="en-GB"/>
        </w:rPr>
        <w:t>"</w:t>
      </w:r>
      <w:r>
        <w:rPr>
          <w:rFonts w:hint="cs"/>
          <w:b/>
          <w:bCs/>
          <w:color w:val="000000"/>
          <w:rtl/>
          <w:lang w:eastAsia="en-GB"/>
        </w:rPr>
        <w:t>נרשם</w:t>
      </w:r>
      <w:r w:rsidRPr="008D584D">
        <w:rPr>
          <w:rFonts w:hint="cs"/>
          <w:b/>
          <w:bCs/>
          <w:color w:val="000000"/>
          <w:rtl/>
          <w:lang w:eastAsia="en-GB"/>
        </w:rPr>
        <w:t>"</w:t>
      </w:r>
      <w:r>
        <w:rPr>
          <w:b/>
          <w:bCs/>
          <w:color w:val="000000"/>
          <w:rtl/>
          <w:lang w:eastAsia="en-GB"/>
        </w:rPr>
        <w:tab/>
      </w:r>
      <w:r w:rsidR="00B20FA1">
        <w:rPr>
          <w:rFonts w:ascii="David" w:hAnsi="David" w:hint="cs"/>
          <w:color w:val="000000"/>
          <w:sz w:val="24"/>
          <w:rtl/>
          <w:lang w:eastAsia="en-GB"/>
        </w:rPr>
        <w:t>תלמ</w:t>
      </w:r>
      <w:r w:rsidR="00B17E86">
        <w:rPr>
          <w:rFonts w:ascii="David" w:hAnsi="David" w:hint="cs"/>
          <w:color w:val="000000"/>
          <w:sz w:val="24"/>
          <w:rtl/>
          <w:lang w:eastAsia="en-GB"/>
        </w:rPr>
        <w:t>יד כית</w:t>
      </w:r>
      <w:r w:rsidR="003A3FB8">
        <w:rPr>
          <w:rFonts w:ascii="David" w:hAnsi="David" w:hint="cs"/>
          <w:color w:val="000000"/>
          <w:sz w:val="24"/>
          <w:rtl/>
          <w:lang w:eastAsia="en-GB"/>
        </w:rPr>
        <w:t>ה י',</w:t>
      </w:r>
      <w:r w:rsidR="00B17E86">
        <w:rPr>
          <w:rFonts w:ascii="David" w:hAnsi="David" w:hint="cs"/>
          <w:color w:val="000000"/>
          <w:sz w:val="24"/>
          <w:rtl/>
          <w:lang w:eastAsia="en-GB"/>
        </w:rPr>
        <w:t xml:space="preserve"> י"א ו/או י"ב</w:t>
      </w:r>
      <w:r>
        <w:rPr>
          <w:rFonts w:ascii="David" w:hAnsi="David"/>
          <w:color w:val="000000"/>
          <w:sz w:val="24"/>
          <w:rtl/>
          <w:lang w:eastAsia="en-GB"/>
        </w:rPr>
        <w:t xml:space="preserve"> אשר נכנס</w:t>
      </w:r>
      <w:r>
        <w:rPr>
          <w:rFonts w:ascii="David" w:hAnsi="David" w:hint="cs"/>
          <w:color w:val="000000"/>
          <w:sz w:val="24"/>
          <w:rtl/>
          <w:lang w:eastAsia="en-GB"/>
        </w:rPr>
        <w:t xml:space="preserve"> לעמוד הייעודי להרשמה</w:t>
      </w:r>
      <w:r>
        <w:rPr>
          <w:rFonts w:ascii="David" w:hAnsi="David"/>
          <w:color w:val="000000"/>
          <w:sz w:val="24"/>
          <w:rtl/>
          <w:lang w:eastAsia="en-GB"/>
        </w:rPr>
        <w:t xml:space="preserve"> דרך אתר האינטרנט </w:t>
      </w:r>
      <w:r w:rsidRPr="003072C3">
        <w:rPr>
          <w:rFonts w:ascii="David" w:hAnsi="David" w:hint="cs"/>
          <w:color w:val="000000"/>
          <w:sz w:val="24"/>
          <w:rtl/>
          <w:lang w:eastAsia="en-GB"/>
        </w:rPr>
        <w:t>ו</w:t>
      </w:r>
      <w:r>
        <w:rPr>
          <w:rFonts w:ascii="David" w:hAnsi="David" w:hint="cs"/>
          <w:color w:val="000000"/>
          <w:sz w:val="24"/>
          <w:rtl/>
          <w:lang w:eastAsia="en-GB"/>
        </w:rPr>
        <w:t>מילא את כל הפרטים הדרושים</w:t>
      </w:r>
      <w:r w:rsidRPr="003072C3">
        <w:rPr>
          <w:rFonts w:ascii="David" w:hAnsi="David" w:hint="cs"/>
          <w:color w:val="000000"/>
          <w:sz w:val="24"/>
          <w:rtl/>
          <w:lang w:eastAsia="en-GB"/>
        </w:rPr>
        <w:t xml:space="preserve"> בהתאם להוראות התקנון. </w:t>
      </w:r>
    </w:p>
    <w:p w14:paraId="3B302A45" w14:textId="51318239" w:rsidR="00E822BD" w:rsidRPr="00E822BD" w:rsidRDefault="00E822BD" w:rsidP="00E822BD">
      <w:pPr>
        <w:pStyle w:val="Heading1"/>
        <w:numPr>
          <w:ilvl w:val="0"/>
          <w:numId w:val="0"/>
        </w:numPr>
        <w:spacing w:line="240" w:lineRule="auto"/>
        <w:ind w:left="3458" w:right="284" w:hanging="2551"/>
        <w:rPr>
          <w:rFonts w:ascii="David" w:hAnsi="David"/>
          <w:color w:val="000000"/>
          <w:sz w:val="24"/>
          <w:rtl/>
          <w:lang w:eastAsia="en-GB"/>
        </w:rPr>
      </w:pPr>
      <w:r w:rsidRPr="00672168">
        <w:rPr>
          <w:b/>
          <w:bCs/>
          <w:rtl/>
          <w:lang w:eastAsia="en-GB"/>
        </w:rPr>
        <w:t>"</w:t>
      </w:r>
      <w:r>
        <w:rPr>
          <w:rFonts w:hint="cs"/>
          <w:b/>
          <w:bCs/>
          <w:rtl/>
          <w:lang w:eastAsia="en-GB"/>
        </w:rPr>
        <w:t>העמותה</w:t>
      </w:r>
      <w:r w:rsidRPr="00672168">
        <w:rPr>
          <w:b/>
          <w:bCs/>
          <w:rtl/>
          <w:lang w:eastAsia="en-GB"/>
        </w:rPr>
        <w:t>"</w:t>
      </w:r>
      <w:r w:rsidRPr="00672168">
        <w:rPr>
          <w:b/>
          <w:bCs/>
          <w:rtl/>
          <w:lang w:eastAsia="en-GB"/>
        </w:rPr>
        <w:tab/>
      </w:r>
      <w:r w:rsidRPr="00E822BD">
        <w:rPr>
          <w:rFonts w:ascii="David" w:hAnsi="David" w:hint="cs"/>
          <w:color w:val="000000"/>
          <w:sz w:val="24"/>
          <w:rtl/>
          <w:lang w:eastAsia="en-GB"/>
        </w:rPr>
        <w:t>עמותת רואים רחוק – הדור החדש של יוצרי קולנוע וטלוויזיה</w:t>
      </w:r>
      <w:r w:rsidRPr="00E822BD">
        <w:rPr>
          <w:rFonts w:ascii="David" w:hAnsi="David"/>
          <w:color w:val="000000"/>
          <w:sz w:val="24"/>
          <w:rtl/>
          <w:lang w:eastAsia="en-GB"/>
        </w:rPr>
        <w:t xml:space="preserve"> </w:t>
      </w:r>
      <w:r w:rsidRPr="00E822BD">
        <w:rPr>
          <w:rFonts w:hint="cs"/>
          <w:color w:val="000000"/>
          <w:sz w:val="24"/>
          <w:rtl/>
          <w:lang w:eastAsia="en-GB"/>
        </w:rPr>
        <w:t>(</w:t>
      </w:r>
      <w:proofErr w:type="spellStart"/>
      <w:r w:rsidRPr="00E822BD">
        <w:rPr>
          <w:rFonts w:hint="cs"/>
          <w:color w:val="000000"/>
          <w:sz w:val="24"/>
          <w:rtl/>
          <w:lang w:eastAsia="en-GB"/>
        </w:rPr>
        <w:t>ע"ר</w:t>
      </w:r>
      <w:proofErr w:type="spellEnd"/>
      <w:r w:rsidRPr="00E822BD">
        <w:rPr>
          <w:rFonts w:hint="cs"/>
          <w:color w:val="000000"/>
          <w:sz w:val="24"/>
          <w:rtl/>
          <w:lang w:eastAsia="en-GB"/>
        </w:rPr>
        <w:t xml:space="preserve">) 580614329 </w:t>
      </w:r>
      <w:r w:rsidRPr="00E822BD">
        <w:rPr>
          <w:rFonts w:ascii="David" w:hAnsi="David"/>
          <w:color w:val="000000"/>
          <w:sz w:val="24"/>
          <w:rtl/>
          <w:lang w:eastAsia="en-GB"/>
        </w:rPr>
        <w:t xml:space="preserve">מרחוב </w:t>
      </w:r>
      <w:proofErr w:type="spellStart"/>
      <w:r w:rsidRPr="00E822BD">
        <w:rPr>
          <w:rFonts w:ascii="David" w:hAnsi="David"/>
          <w:color w:val="000000"/>
          <w:sz w:val="24"/>
          <w:rtl/>
          <w:lang w:eastAsia="en-GB"/>
        </w:rPr>
        <w:t>ראול</w:t>
      </w:r>
      <w:proofErr w:type="spellEnd"/>
      <w:r w:rsidRPr="00E822BD">
        <w:rPr>
          <w:rFonts w:ascii="David" w:hAnsi="David"/>
          <w:color w:val="000000"/>
          <w:sz w:val="24"/>
          <w:rtl/>
          <w:lang w:eastAsia="en-GB"/>
        </w:rPr>
        <w:t xml:space="preserve"> </w:t>
      </w:r>
      <w:proofErr w:type="spellStart"/>
      <w:r w:rsidRPr="00E822BD">
        <w:rPr>
          <w:rFonts w:ascii="David" w:hAnsi="David"/>
          <w:color w:val="000000"/>
          <w:sz w:val="24"/>
          <w:rtl/>
          <w:lang w:eastAsia="en-GB"/>
        </w:rPr>
        <w:t>ולנברג</w:t>
      </w:r>
      <w:proofErr w:type="spellEnd"/>
      <w:r w:rsidRPr="00E822BD">
        <w:rPr>
          <w:rFonts w:ascii="David" w:hAnsi="David"/>
          <w:color w:val="000000"/>
          <w:sz w:val="24"/>
          <w:rtl/>
          <w:lang w:eastAsia="en-GB"/>
        </w:rPr>
        <w:t xml:space="preserve"> 12 רמת החייל, תל אביב.</w:t>
      </w:r>
    </w:p>
    <w:p w14:paraId="41D273CE" w14:textId="6C562505" w:rsidR="00E822BD" w:rsidRPr="00E822BD" w:rsidRDefault="00E822BD" w:rsidP="00E822BD">
      <w:pPr>
        <w:spacing w:line="330" w:lineRule="atLeast"/>
        <w:ind w:left="3458" w:hanging="2551"/>
        <w:rPr>
          <w:rtl/>
        </w:rPr>
      </w:pPr>
      <w:r w:rsidRPr="00C91605">
        <w:rPr>
          <w:rFonts w:hint="cs"/>
          <w:color w:val="000000"/>
          <w:rtl/>
          <w:lang w:eastAsia="en-GB"/>
        </w:rPr>
        <w:t>"</w:t>
      </w:r>
      <w:r w:rsidRPr="00C91605">
        <w:rPr>
          <w:rFonts w:hint="cs"/>
          <w:b/>
          <w:bCs/>
          <w:color w:val="000000"/>
          <w:rtl/>
          <w:lang w:eastAsia="en-GB"/>
        </w:rPr>
        <w:t>אתר האינטרנט"</w:t>
      </w:r>
      <w:r>
        <w:rPr>
          <w:b/>
          <w:bCs/>
          <w:color w:val="000000"/>
          <w:rtl/>
          <w:lang w:eastAsia="en-GB"/>
        </w:rPr>
        <w:tab/>
      </w:r>
      <w:r w:rsidRPr="003072C3">
        <w:rPr>
          <w:rFonts w:ascii="David" w:hAnsi="David" w:hint="cs"/>
          <w:color w:val="000000"/>
          <w:rtl/>
          <w:lang w:eastAsia="en-GB"/>
        </w:rPr>
        <w:t xml:space="preserve">אתר </w:t>
      </w:r>
      <w:r>
        <w:rPr>
          <w:rFonts w:ascii="David" w:hAnsi="David" w:hint="cs"/>
          <w:color w:val="000000"/>
          <w:rtl/>
          <w:lang w:eastAsia="en-GB"/>
        </w:rPr>
        <w:t xml:space="preserve">העמותה </w:t>
      </w:r>
      <w:r w:rsidRPr="003072C3">
        <w:rPr>
          <w:rFonts w:ascii="David" w:hAnsi="David" w:hint="cs"/>
          <w:color w:val="000000"/>
          <w:rtl/>
          <w:lang w:eastAsia="en-GB"/>
        </w:rPr>
        <w:t>אשר כתובתו היא:</w:t>
      </w:r>
      <w:r>
        <w:rPr>
          <w:rFonts w:ascii="David" w:hAnsi="David" w:hint="cs"/>
          <w:color w:val="000000"/>
          <w:rtl/>
          <w:lang w:eastAsia="en-GB"/>
        </w:rPr>
        <w:t xml:space="preserve"> </w:t>
      </w:r>
      <w:hyperlink r:id="rId10" w:history="1">
        <w:r w:rsidRPr="004E4FFA">
          <w:rPr>
            <w:rStyle w:val="Hyperlink"/>
          </w:rPr>
          <w:t>https://www.farbeyond.co.il</w:t>
        </w:r>
        <w:r w:rsidRPr="004E4FFA">
          <w:rPr>
            <w:rStyle w:val="Hyperlink"/>
            <w:rtl/>
          </w:rPr>
          <w:t>/</w:t>
        </w:r>
      </w:hyperlink>
      <w:r w:rsidRPr="003072C3">
        <w:rPr>
          <w:rFonts w:ascii="David" w:hAnsi="David" w:hint="cs"/>
          <w:color w:val="000000"/>
          <w:rtl/>
          <w:lang w:eastAsia="en-GB"/>
        </w:rPr>
        <w:t>.</w:t>
      </w:r>
    </w:p>
    <w:p w14:paraId="3F65F064" w14:textId="77777777" w:rsidR="00E822BD" w:rsidRDefault="00E822BD" w:rsidP="00E822BD">
      <w:pPr>
        <w:spacing w:line="330" w:lineRule="atLeast"/>
        <w:ind w:left="4109" w:hanging="3389"/>
        <w:rPr>
          <w:rFonts w:ascii="David" w:hAnsi="David"/>
          <w:color w:val="000000"/>
          <w:rtl/>
          <w:lang w:eastAsia="en-GB"/>
        </w:rPr>
      </w:pPr>
    </w:p>
    <w:p w14:paraId="514B03B8" w14:textId="77777777" w:rsidR="00E822BD" w:rsidRPr="008D584D" w:rsidRDefault="00E822BD" w:rsidP="00E822BD">
      <w:pPr>
        <w:pStyle w:val="TextLevel2"/>
        <w:bidi/>
        <w:ind w:right="0"/>
        <w:rPr>
          <w:color w:val="000000"/>
          <w:rtl/>
        </w:rPr>
      </w:pPr>
      <w:r w:rsidRPr="008D584D">
        <w:rPr>
          <w:color w:val="000000"/>
          <w:rtl/>
        </w:rPr>
        <w:t>בכל מקרה של סתירה ו/או אי התאמה כלשהי בין הוראות תקנון זה לפרסומים אחרים כלשהם בדבר ה</w:t>
      </w:r>
      <w:r>
        <w:rPr>
          <w:rFonts w:hint="cs"/>
          <w:color w:val="000000"/>
          <w:rtl/>
        </w:rPr>
        <w:t>פעילות</w:t>
      </w:r>
      <w:r w:rsidRPr="008D584D">
        <w:rPr>
          <w:color w:val="000000"/>
          <w:rtl/>
        </w:rPr>
        <w:t xml:space="preserve"> לרבות בעיתונות, תגברנה הוראות תקנון זה לכל דבר ועניין. </w:t>
      </w:r>
    </w:p>
    <w:p w14:paraId="45DA7C91" w14:textId="77777777" w:rsidR="00E822BD" w:rsidRDefault="00E822BD" w:rsidP="00E822BD">
      <w:pPr>
        <w:pStyle w:val="TextLevel2"/>
        <w:bidi/>
        <w:ind w:right="0"/>
        <w:rPr>
          <w:color w:val="000000"/>
        </w:rPr>
      </w:pPr>
      <w:r w:rsidRPr="008D584D">
        <w:rPr>
          <w:color w:val="000000"/>
          <w:rtl/>
        </w:rPr>
        <w:t>החלוקה לסעיפים וכותרות הסעיפים הינ</w:t>
      </w:r>
      <w:r w:rsidRPr="008D584D">
        <w:rPr>
          <w:rFonts w:hint="cs"/>
          <w:color w:val="000000"/>
          <w:rtl/>
        </w:rPr>
        <w:t>ה</w:t>
      </w:r>
      <w:r w:rsidRPr="008D584D">
        <w:rPr>
          <w:color w:val="000000"/>
          <w:rtl/>
        </w:rPr>
        <w:t xml:space="preserve"> לשם נוחיות בלבד ולא </w:t>
      </w:r>
      <w:r w:rsidRPr="008D584D">
        <w:rPr>
          <w:rFonts w:hint="cs"/>
          <w:color w:val="000000"/>
          <w:rtl/>
        </w:rPr>
        <w:t xml:space="preserve">תשמש </w:t>
      </w:r>
      <w:r w:rsidRPr="008D584D">
        <w:rPr>
          <w:color w:val="000000"/>
          <w:rtl/>
        </w:rPr>
        <w:t xml:space="preserve">לצרכי פרשנות. </w:t>
      </w:r>
    </w:p>
    <w:p w14:paraId="69E98E88" w14:textId="77777777" w:rsidR="00E822BD" w:rsidRPr="00600F40" w:rsidRDefault="00E822BD" w:rsidP="00E822BD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 xml:space="preserve">תקנון </w:t>
      </w:r>
      <w:r w:rsidRPr="00600F40">
        <w:rPr>
          <w:rFonts w:hint="cs"/>
          <w:color w:val="000000"/>
          <w:rtl/>
        </w:rPr>
        <w:t xml:space="preserve">זה מנוסח בלשון זכר למען הנוחות בלבד ומתייחס באופן שווה לשני המינים. </w:t>
      </w:r>
    </w:p>
    <w:p w14:paraId="400DD8AA" w14:textId="77777777" w:rsidR="00E822BD" w:rsidRDefault="00E822BD" w:rsidP="00E822BD">
      <w:pPr>
        <w:pStyle w:val="TextLevel1"/>
        <w:numPr>
          <w:ilvl w:val="0"/>
          <w:numId w:val="0"/>
        </w:numPr>
        <w:bidi/>
        <w:ind w:left="624"/>
        <w:rPr>
          <w:b/>
          <w:bCs/>
          <w:color w:val="000000"/>
          <w:u w:val="single"/>
          <w:lang w:eastAsia="en-GB"/>
        </w:rPr>
      </w:pPr>
    </w:p>
    <w:p w14:paraId="6E3DC2C1" w14:textId="77777777" w:rsidR="00E822BD" w:rsidRPr="00600F40" w:rsidRDefault="00E822BD" w:rsidP="00E822BD">
      <w:pPr>
        <w:pStyle w:val="TextLevel1"/>
        <w:bidi/>
        <w:rPr>
          <w:b/>
          <w:bCs/>
          <w:color w:val="000000"/>
          <w:u w:val="single"/>
          <w:rtl/>
          <w:lang w:eastAsia="en-GB"/>
        </w:rPr>
      </w:pPr>
      <w:r w:rsidRPr="00600F40">
        <w:rPr>
          <w:b/>
          <w:bCs/>
          <w:color w:val="000000"/>
          <w:u w:val="single"/>
          <w:rtl/>
          <w:lang w:eastAsia="en-GB"/>
        </w:rPr>
        <w:t>ה</w:t>
      </w:r>
      <w:r w:rsidRPr="00600F40">
        <w:rPr>
          <w:rFonts w:hint="cs"/>
          <w:b/>
          <w:bCs/>
          <w:color w:val="000000"/>
          <w:u w:val="single"/>
          <w:rtl/>
          <w:lang w:eastAsia="en-GB"/>
        </w:rPr>
        <w:t>פעילות - כללי</w:t>
      </w:r>
    </w:p>
    <w:p w14:paraId="7EC31AE0" w14:textId="6057111A" w:rsidR="00E822BD" w:rsidRPr="00E822BD" w:rsidRDefault="00E822BD" w:rsidP="00E822BD">
      <w:pPr>
        <w:pStyle w:val="TextLevel2"/>
        <w:bidi/>
        <w:ind w:right="0"/>
        <w:rPr>
          <w:color w:val="000000"/>
          <w:rtl/>
        </w:rPr>
      </w:pPr>
      <w:r>
        <w:rPr>
          <w:rFonts w:hint="cs"/>
          <w:color w:val="000000"/>
          <w:rtl/>
        </w:rPr>
        <w:t xml:space="preserve">העמותה פועלת ומספקת </w:t>
      </w:r>
      <w:r w:rsidRPr="00E822BD">
        <w:rPr>
          <w:rFonts w:hint="cs"/>
          <w:color w:val="000000"/>
          <w:rtl/>
        </w:rPr>
        <w:t xml:space="preserve">תמיכה </w:t>
      </w:r>
      <w:r>
        <w:rPr>
          <w:rFonts w:hint="cs"/>
          <w:color w:val="000000"/>
          <w:rtl/>
        </w:rPr>
        <w:t>ל</w:t>
      </w:r>
      <w:r w:rsidRPr="00E822BD">
        <w:rPr>
          <w:rFonts w:hint="cs"/>
          <w:color w:val="000000"/>
          <w:rtl/>
        </w:rPr>
        <w:t>ילדים ונוער משכבות חלשות, וכן עידוד מצוינות בחינוך - בין היתר, תוך קידום דור חדש בתחום התקשורת, לרבות קולנוע וטלוויזיה, ובכלל זה על ידי הענקת מלגות ללימודים אקדמאיים לתלמידים מצטיינים, הבניית הכשרה מקצועית וליווי וחניכה על ידי סטודנטים ואומנים</w:t>
      </w:r>
      <w:r>
        <w:rPr>
          <w:rFonts w:hint="cs"/>
          <w:color w:val="000000"/>
          <w:rtl/>
        </w:rPr>
        <w:t>.</w:t>
      </w:r>
    </w:p>
    <w:p w14:paraId="2C2E7F51" w14:textId="5A06972D" w:rsidR="00E822BD" w:rsidRDefault="00E822BD" w:rsidP="00E822BD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 xml:space="preserve">העמותה מאפשרת לאנשים העונים על הקריטריונים המפורטים בתקנון זה להירשם ולנסות להתקבל </w:t>
      </w:r>
      <w:r w:rsidR="00EE7D0B">
        <w:rPr>
          <w:rFonts w:hint="cs"/>
          <w:color w:val="000000"/>
          <w:rtl/>
        </w:rPr>
        <w:t>כמשתתף</w:t>
      </w:r>
      <w:r w:rsidR="00742192">
        <w:rPr>
          <w:rFonts w:hint="cs"/>
          <w:color w:val="000000"/>
          <w:rtl/>
        </w:rPr>
        <w:t xml:space="preserve"> מן המניין</w:t>
      </w:r>
      <w:r w:rsidR="00EE7D0B">
        <w:rPr>
          <w:rFonts w:hint="cs"/>
          <w:color w:val="000000"/>
          <w:rtl/>
        </w:rPr>
        <w:t xml:space="preserve"> בפעילות </w:t>
      </w:r>
      <w:r w:rsidR="00742192">
        <w:rPr>
          <w:rFonts w:hint="cs"/>
          <w:color w:val="000000"/>
          <w:rtl/>
        </w:rPr>
        <w:t>העמותה</w:t>
      </w:r>
      <w:r>
        <w:rPr>
          <w:rFonts w:hint="cs"/>
          <w:color w:val="000000"/>
          <w:rtl/>
        </w:rPr>
        <w:t xml:space="preserve">. </w:t>
      </w:r>
    </w:p>
    <w:p w14:paraId="293FF9B2" w14:textId="14554526" w:rsidR="00C1165D" w:rsidRDefault="00C1165D" w:rsidP="00C1165D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 xml:space="preserve">תקופת הפעילות תהא </w:t>
      </w:r>
      <w:r w:rsidR="00D172A7">
        <w:rPr>
          <w:rFonts w:hint="cs"/>
          <w:color w:val="000000"/>
          <w:rtl/>
        </w:rPr>
        <w:t>עד ליום ה- 1.11.2023.</w:t>
      </w:r>
    </w:p>
    <w:p w14:paraId="593A95DD" w14:textId="31223CA6" w:rsidR="00E822BD" w:rsidRDefault="00E822BD" w:rsidP="00E822BD">
      <w:pPr>
        <w:pStyle w:val="TextLevel2"/>
        <w:bidi/>
        <w:ind w:right="0"/>
        <w:rPr>
          <w:color w:val="000000"/>
        </w:rPr>
      </w:pPr>
      <w:r w:rsidRPr="00AB2075">
        <w:rPr>
          <w:rFonts w:hint="cs"/>
          <w:color w:val="000000"/>
          <w:rtl/>
        </w:rPr>
        <w:t xml:space="preserve">מובהר בזאת כי </w:t>
      </w:r>
      <w:r>
        <w:rPr>
          <w:rFonts w:hint="cs"/>
          <w:color w:val="000000"/>
          <w:rtl/>
        </w:rPr>
        <w:t>העמותה</w:t>
      </w:r>
      <w:r w:rsidRPr="00AB2075">
        <w:rPr>
          <w:rFonts w:hint="cs"/>
          <w:color w:val="000000"/>
          <w:rtl/>
        </w:rPr>
        <w:t xml:space="preserve"> תהיה רשאית להאריך ו/או לשנות ו/או להשהות ו/או לקצר את תקופת </w:t>
      </w:r>
      <w:r>
        <w:rPr>
          <w:rFonts w:hint="cs"/>
          <w:color w:val="000000"/>
          <w:rtl/>
        </w:rPr>
        <w:t>הרישום ל</w:t>
      </w:r>
      <w:r w:rsidRPr="00AB2075">
        <w:rPr>
          <w:rFonts w:hint="cs"/>
          <w:color w:val="000000"/>
          <w:rtl/>
        </w:rPr>
        <w:t>פעילות על פי שיקול דעתה</w:t>
      </w:r>
      <w:r w:rsidRPr="00AE0222">
        <w:rPr>
          <w:rFonts w:hint="cs"/>
          <w:color w:val="000000"/>
          <w:rtl/>
        </w:rPr>
        <w:t xml:space="preserve"> הבלעדי.</w:t>
      </w:r>
    </w:p>
    <w:p w14:paraId="135B8DE8" w14:textId="77777777" w:rsidR="00E822BD" w:rsidRPr="0090400E" w:rsidRDefault="00E822BD" w:rsidP="00E822BD">
      <w:pPr>
        <w:pStyle w:val="TextLevel2"/>
        <w:numPr>
          <w:ilvl w:val="0"/>
          <w:numId w:val="0"/>
        </w:numPr>
        <w:bidi/>
        <w:ind w:left="1694"/>
        <w:rPr>
          <w:color w:val="000000"/>
        </w:rPr>
      </w:pPr>
    </w:p>
    <w:p w14:paraId="3A5FC5AA" w14:textId="77777777" w:rsidR="00E822BD" w:rsidRPr="00104F1D" w:rsidRDefault="00E822BD" w:rsidP="00E822BD">
      <w:pPr>
        <w:pStyle w:val="TextLevel1"/>
        <w:bidi/>
        <w:rPr>
          <w:b/>
          <w:bCs/>
          <w:color w:val="000000"/>
          <w:u w:val="single"/>
          <w:lang w:eastAsia="en-GB"/>
        </w:rPr>
      </w:pPr>
      <w:r w:rsidRPr="00104F1D">
        <w:rPr>
          <w:rFonts w:hint="cs"/>
          <w:b/>
          <w:bCs/>
          <w:color w:val="000000"/>
          <w:u w:val="single"/>
          <w:rtl/>
          <w:lang w:eastAsia="en-GB"/>
        </w:rPr>
        <w:t>השתתפות בפעילות</w:t>
      </w:r>
    </w:p>
    <w:p w14:paraId="072ED012" w14:textId="661B87D4" w:rsidR="00E822BD" w:rsidRDefault="00E822BD" w:rsidP="00E822BD">
      <w:pPr>
        <w:pStyle w:val="TextLevel2"/>
        <w:bidi/>
        <w:ind w:right="0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t>נרשם</w:t>
      </w:r>
      <w:r w:rsidRPr="008D584D">
        <w:rPr>
          <w:rFonts w:hint="cs"/>
          <w:color w:val="000000"/>
          <w:rtl/>
          <w:lang w:eastAsia="en-US"/>
        </w:rPr>
        <w:t xml:space="preserve"> אשר </w:t>
      </w:r>
      <w:r>
        <w:rPr>
          <w:rFonts w:hint="cs"/>
          <w:color w:val="000000"/>
          <w:rtl/>
          <w:lang w:eastAsia="en-US"/>
        </w:rPr>
        <w:t>י</w:t>
      </w:r>
      <w:r w:rsidRPr="008D584D">
        <w:rPr>
          <w:rFonts w:hint="cs"/>
          <w:color w:val="000000"/>
          <w:rtl/>
          <w:lang w:eastAsia="en-US"/>
        </w:rPr>
        <w:t>חפוץ לה</w:t>
      </w:r>
      <w:r>
        <w:rPr>
          <w:rFonts w:hint="cs"/>
          <w:color w:val="000000"/>
          <w:rtl/>
          <w:lang w:eastAsia="en-US"/>
        </w:rPr>
        <w:t>ירשם</w:t>
      </w:r>
      <w:r w:rsidRPr="008D584D">
        <w:rPr>
          <w:rFonts w:hint="cs"/>
          <w:color w:val="000000"/>
          <w:rtl/>
          <w:lang w:eastAsia="en-US"/>
        </w:rPr>
        <w:t xml:space="preserve"> בפעילות יכנס לאתר האינטרנט ולמתחם </w:t>
      </w:r>
      <w:r>
        <w:rPr>
          <w:rFonts w:hint="cs"/>
          <w:color w:val="000000"/>
          <w:rtl/>
          <w:lang w:eastAsia="en-US"/>
        </w:rPr>
        <w:t>ה</w:t>
      </w:r>
      <w:r w:rsidRPr="008D584D">
        <w:rPr>
          <w:rFonts w:hint="cs"/>
          <w:color w:val="000000"/>
          <w:rtl/>
          <w:lang w:eastAsia="en-US"/>
        </w:rPr>
        <w:t>פעילות</w:t>
      </w:r>
      <w:r>
        <w:rPr>
          <w:rFonts w:hint="cs"/>
          <w:color w:val="000000"/>
          <w:rtl/>
          <w:lang w:eastAsia="en-US"/>
        </w:rPr>
        <w:t xml:space="preserve">, יקרא את ההוראות המופיעות בדף זה, ימלא את הפרטים הנדרשים להשתתפות לרבות כתובת דוא"ל ושם מלא. </w:t>
      </w:r>
    </w:p>
    <w:p w14:paraId="44ED0F04" w14:textId="21C72DA8" w:rsidR="009B49FC" w:rsidRDefault="00EA04F8" w:rsidP="00E822BD">
      <w:pPr>
        <w:pStyle w:val="TextLevel2"/>
        <w:bidi/>
        <w:ind w:right="0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t>במסגרת הרישום</w:t>
      </w:r>
      <w:r w:rsidR="00E8632C">
        <w:rPr>
          <w:rFonts w:hint="cs"/>
          <w:color w:val="000000"/>
          <w:rtl/>
          <w:lang w:eastAsia="en-US"/>
        </w:rPr>
        <w:t>,</w:t>
      </w:r>
      <w:r>
        <w:rPr>
          <w:rFonts w:hint="cs"/>
          <w:color w:val="000000"/>
          <w:rtl/>
          <w:lang w:eastAsia="en-US"/>
        </w:rPr>
        <w:t xml:space="preserve"> </w:t>
      </w:r>
      <w:r w:rsidR="00F440A3">
        <w:rPr>
          <w:rFonts w:hint="cs"/>
          <w:color w:val="000000"/>
          <w:rtl/>
          <w:lang w:eastAsia="en-US"/>
        </w:rPr>
        <w:t xml:space="preserve">הנרשם </w:t>
      </w:r>
      <w:r w:rsidR="009F7BC0">
        <w:rPr>
          <w:rFonts w:hint="cs"/>
          <w:color w:val="000000"/>
          <w:rtl/>
          <w:lang w:eastAsia="en-US"/>
        </w:rPr>
        <w:t xml:space="preserve">יידרש למלא פרטים בעמוד הייעודי באתר האינטרנט לצורך רישום לפעילות העמותה. בעמוד ייעודי כאמור הנרשם יידרש לספק את </w:t>
      </w:r>
      <w:r w:rsidR="00E822BD" w:rsidRPr="003072C3">
        <w:rPr>
          <w:rFonts w:hint="cs"/>
          <w:color w:val="000000"/>
          <w:rtl/>
          <w:lang w:eastAsia="en-US"/>
        </w:rPr>
        <w:t>ש</w:t>
      </w:r>
      <w:r w:rsidR="00A406B4">
        <w:rPr>
          <w:rFonts w:hint="cs"/>
          <w:color w:val="000000"/>
          <w:rtl/>
          <w:lang w:eastAsia="en-US"/>
        </w:rPr>
        <w:t>מו המלא</w:t>
      </w:r>
      <w:r w:rsidR="00E822BD" w:rsidRPr="003072C3">
        <w:rPr>
          <w:rFonts w:hint="cs"/>
          <w:color w:val="000000"/>
          <w:rtl/>
          <w:lang w:eastAsia="en-US"/>
        </w:rPr>
        <w:t xml:space="preserve">, </w:t>
      </w:r>
      <w:r w:rsidR="00A406B4">
        <w:rPr>
          <w:rFonts w:hint="cs"/>
          <w:color w:val="000000"/>
          <w:rtl/>
          <w:lang w:eastAsia="en-US"/>
        </w:rPr>
        <w:t xml:space="preserve">כתובת מגורים, מספר נפשות במשפחה, </w:t>
      </w:r>
      <w:r w:rsidR="00611733">
        <w:rPr>
          <w:rFonts w:hint="cs"/>
          <w:color w:val="000000"/>
          <w:rtl/>
          <w:lang w:eastAsia="en-US"/>
        </w:rPr>
        <w:t>עיסוק</w:t>
      </w:r>
      <w:r w:rsidR="00A406B4">
        <w:rPr>
          <w:rFonts w:hint="cs"/>
          <w:color w:val="000000"/>
          <w:rtl/>
          <w:lang w:eastAsia="en-US"/>
        </w:rPr>
        <w:t xml:space="preserve"> ההורים, </w:t>
      </w:r>
      <w:r w:rsidR="00015283">
        <w:rPr>
          <w:rFonts w:hint="cs"/>
          <w:color w:val="000000"/>
          <w:rtl/>
          <w:lang w:eastAsia="en-US"/>
        </w:rPr>
        <w:t xml:space="preserve">האם משפחת הנרשם </w:t>
      </w:r>
      <w:r w:rsidR="00C02253">
        <w:rPr>
          <w:rFonts w:hint="cs"/>
          <w:color w:val="000000"/>
          <w:rtl/>
          <w:lang w:eastAsia="en-US"/>
        </w:rPr>
        <w:t>נתמכת על ידי משרד הרווחה</w:t>
      </w:r>
      <w:r w:rsidR="00F6698E">
        <w:rPr>
          <w:rFonts w:hint="cs"/>
          <w:color w:val="000000"/>
          <w:rtl/>
          <w:lang w:eastAsia="en-US"/>
        </w:rPr>
        <w:t xml:space="preserve">, </w:t>
      </w:r>
      <w:r w:rsidR="00E822BD" w:rsidRPr="003072C3">
        <w:rPr>
          <w:rFonts w:hint="cs"/>
          <w:color w:val="000000"/>
          <w:rtl/>
          <w:lang w:eastAsia="en-US"/>
        </w:rPr>
        <w:t>טלפון ו</w:t>
      </w:r>
      <w:r w:rsidR="00F6698E">
        <w:rPr>
          <w:rFonts w:hint="cs"/>
          <w:color w:val="000000"/>
          <w:rtl/>
          <w:lang w:eastAsia="en-US"/>
        </w:rPr>
        <w:t>כתובת דוא"ל</w:t>
      </w:r>
      <w:r w:rsidR="00E822BD" w:rsidRPr="003072C3">
        <w:rPr>
          <w:rFonts w:hint="cs"/>
          <w:color w:val="000000"/>
          <w:rtl/>
          <w:lang w:eastAsia="en-US"/>
        </w:rPr>
        <w:t>)</w:t>
      </w:r>
      <w:r w:rsidR="00E822BD">
        <w:rPr>
          <w:rFonts w:hint="cs"/>
          <w:color w:val="000000"/>
          <w:rtl/>
          <w:lang w:eastAsia="en-US"/>
        </w:rPr>
        <w:t>.</w:t>
      </w:r>
    </w:p>
    <w:p w14:paraId="395B1B23" w14:textId="217F26AF" w:rsidR="009B49FC" w:rsidRDefault="009B49FC" w:rsidP="009B49FC">
      <w:pPr>
        <w:pStyle w:val="TextLevel2"/>
        <w:bidi/>
        <w:ind w:right="0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t>הקריטריונים לצורך קבלה להשתתפות בפעילות יהיו</w:t>
      </w:r>
      <w:r w:rsidR="00217947">
        <w:rPr>
          <w:rFonts w:hint="cs"/>
          <w:color w:val="000000"/>
          <w:rtl/>
          <w:lang w:eastAsia="en-US"/>
        </w:rPr>
        <w:t>,</w:t>
      </w:r>
      <w:r>
        <w:rPr>
          <w:rFonts w:hint="cs"/>
          <w:color w:val="000000"/>
          <w:rtl/>
          <w:lang w:eastAsia="en-US"/>
        </w:rPr>
        <w:t xml:space="preserve"> בין היתר</w:t>
      </w:r>
      <w:r w:rsidR="00217947">
        <w:rPr>
          <w:rFonts w:hint="cs"/>
          <w:color w:val="000000"/>
          <w:rtl/>
          <w:lang w:eastAsia="en-US"/>
        </w:rPr>
        <w:t>,</w:t>
      </w:r>
      <w:r>
        <w:rPr>
          <w:rFonts w:hint="cs"/>
          <w:color w:val="000000"/>
          <w:rtl/>
          <w:lang w:eastAsia="en-US"/>
        </w:rPr>
        <w:t xml:space="preserve"> כדלקמן:</w:t>
      </w:r>
    </w:p>
    <w:p w14:paraId="43E19D1C" w14:textId="2043C0FB" w:rsidR="00002465" w:rsidRDefault="00002465" w:rsidP="00AE095D">
      <w:pPr>
        <w:pStyle w:val="TextLevel2"/>
        <w:numPr>
          <w:ilvl w:val="2"/>
          <w:numId w:val="1"/>
        </w:numPr>
        <w:bidi/>
        <w:ind w:firstLine="396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t>כתובת מגורים.</w:t>
      </w:r>
    </w:p>
    <w:p w14:paraId="5E302FB7" w14:textId="79A379E9" w:rsidR="00907C11" w:rsidRDefault="00907C11" w:rsidP="00907C11">
      <w:pPr>
        <w:pStyle w:val="TextLevel2"/>
        <w:numPr>
          <w:ilvl w:val="2"/>
          <w:numId w:val="1"/>
        </w:numPr>
        <w:bidi/>
        <w:ind w:firstLine="396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t>בית הספר בו לומד הנרשם.</w:t>
      </w:r>
    </w:p>
    <w:p w14:paraId="77604E19" w14:textId="74142523" w:rsidR="00AE095D" w:rsidRDefault="00AE095D" w:rsidP="00002465">
      <w:pPr>
        <w:pStyle w:val="TextLevel2"/>
        <w:numPr>
          <w:ilvl w:val="2"/>
          <w:numId w:val="1"/>
        </w:numPr>
        <w:bidi/>
        <w:ind w:firstLine="396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lastRenderedPageBreak/>
        <w:t>מספר נפשות במשפחה.</w:t>
      </w:r>
    </w:p>
    <w:p w14:paraId="7822C9E3" w14:textId="77777777" w:rsidR="00217947" w:rsidRDefault="00217947" w:rsidP="00217947">
      <w:pPr>
        <w:pStyle w:val="TextLevel2"/>
        <w:numPr>
          <w:ilvl w:val="2"/>
          <w:numId w:val="1"/>
        </w:numPr>
        <w:bidi/>
        <w:ind w:firstLine="396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t xml:space="preserve">מעמד סוציו אקונומי </w:t>
      </w:r>
      <w:r>
        <w:rPr>
          <w:color w:val="000000"/>
          <w:rtl/>
          <w:lang w:eastAsia="en-US"/>
        </w:rPr>
        <w:t>–</w:t>
      </w:r>
      <w:r>
        <w:rPr>
          <w:rFonts w:hint="cs"/>
          <w:color w:val="000000"/>
          <w:rtl/>
          <w:lang w:eastAsia="en-US"/>
        </w:rPr>
        <w:t xml:space="preserve"> עשירון 6.</w:t>
      </w:r>
    </w:p>
    <w:p w14:paraId="616A4456" w14:textId="77777777" w:rsidR="00AE095D" w:rsidRDefault="00AE095D" w:rsidP="00AE095D">
      <w:pPr>
        <w:pStyle w:val="TextLevel2"/>
        <w:numPr>
          <w:ilvl w:val="2"/>
          <w:numId w:val="1"/>
        </w:numPr>
        <w:bidi/>
        <w:ind w:firstLine="396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t>מקצועות ההורים.</w:t>
      </w:r>
    </w:p>
    <w:p w14:paraId="29F0F6B1" w14:textId="69DF476B" w:rsidR="00E822BD" w:rsidRPr="003072C3" w:rsidRDefault="00217947" w:rsidP="003D1A1A">
      <w:pPr>
        <w:pStyle w:val="TextLevel2"/>
        <w:numPr>
          <w:ilvl w:val="2"/>
          <w:numId w:val="1"/>
        </w:numPr>
        <w:tabs>
          <w:tab w:val="clear" w:pos="1503"/>
        </w:tabs>
        <w:bidi/>
        <w:ind w:left="2891" w:hanging="992"/>
        <w:rPr>
          <w:color w:val="000000"/>
          <w:rtl/>
          <w:lang w:eastAsia="en-US"/>
        </w:rPr>
      </w:pPr>
      <w:r>
        <w:rPr>
          <w:rFonts w:hint="cs"/>
          <w:color w:val="000000"/>
          <w:rtl/>
          <w:lang w:eastAsia="en-US"/>
        </w:rPr>
        <w:t xml:space="preserve">כל מידע </w:t>
      </w:r>
      <w:r w:rsidR="003D1A1A">
        <w:rPr>
          <w:rFonts w:hint="cs"/>
          <w:color w:val="000000"/>
          <w:rtl/>
          <w:lang w:eastAsia="en-US"/>
        </w:rPr>
        <w:t>ו/או נתונים אחרים שהעמותה תמצא לנכון לשקלל לצורך קבלת הנרשם לפעילות והכל בהתאם לשיקול דעתה הבלעדי.</w:t>
      </w:r>
    </w:p>
    <w:p w14:paraId="2B1C6308" w14:textId="77777777" w:rsidR="00E822BD" w:rsidRPr="0044254E" w:rsidRDefault="00E822BD" w:rsidP="00E822BD">
      <w:pPr>
        <w:pStyle w:val="TextLevel2"/>
        <w:bidi/>
        <w:ind w:right="0"/>
        <w:rPr>
          <w:sz w:val="24"/>
        </w:rPr>
      </w:pPr>
      <w:r w:rsidRPr="0044254E">
        <w:rPr>
          <w:rFonts w:hint="cs"/>
          <w:sz w:val="24"/>
          <w:rtl/>
        </w:rPr>
        <w:t>העברת פרטים מלאים ונכונים הינם באחריותו הבלעדית של המשתתף.</w:t>
      </w:r>
    </w:p>
    <w:p w14:paraId="7B0FFB80" w14:textId="379ADDC1" w:rsidR="00E822BD" w:rsidRPr="0044254E" w:rsidRDefault="00251AD8" w:rsidP="00E822BD">
      <w:pPr>
        <w:pStyle w:val="TextLevel2"/>
        <w:bidi/>
        <w:ind w:right="0"/>
        <w:rPr>
          <w:b/>
          <w:bCs/>
          <w:color w:val="000000"/>
          <w:lang w:eastAsia="en-US"/>
        </w:rPr>
      </w:pPr>
      <w:r w:rsidRPr="0044254E">
        <w:rPr>
          <w:rFonts w:hint="cs"/>
          <w:sz w:val="24"/>
          <w:rtl/>
        </w:rPr>
        <w:t>הנרשם</w:t>
      </w:r>
      <w:r w:rsidR="00E822BD" w:rsidRPr="0044254E">
        <w:rPr>
          <w:rFonts w:hint="cs"/>
          <w:sz w:val="24"/>
          <w:rtl/>
        </w:rPr>
        <w:t xml:space="preserve"> מאשר כי ידוע לו ש</w:t>
      </w:r>
      <w:r w:rsidR="0070322E" w:rsidRPr="0044254E">
        <w:rPr>
          <w:rFonts w:hint="cs"/>
          <w:sz w:val="24"/>
          <w:rtl/>
        </w:rPr>
        <w:t>יתכן ו</w:t>
      </w:r>
      <w:r w:rsidR="00E822BD" w:rsidRPr="0044254E">
        <w:rPr>
          <w:rFonts w:hint="cs"/>
          <w:sz w:val="24"/>
          <w:rtl/>
        </w:rPr>
        <w:t>הפרטים האישיים אשר ימסור במסגרת ה</w:t>
      </w:r>
      <w:r w:rsidRPr="0044254E">
        <w:rPr>
          <w:rFonts w:hint="cs"/>
          <w:sz w:val="24"/>
          <w:rtl/>
        </w:rPr>
        <w:t xml:space="preserve">ליך הרישום </w:t>
      </w:r>
      <w:r w:rsidR="00E822BD" w:rsidRPr="0044254E">
        <w:rPr>
          <w:rFonts w:hint="cs"/>
          <w:sz w:val="24"/>
          <w:rtl/>
        </w:rPr>
        <w:t xml:space="preserve">יועברו על ידי </w:t>
      </w:r>
      <w:r w:rsidRPr="0044254E">
        <w:rPr>
          <w:rFonts w:hint="cs"/>
          <w:sz w:val="24"/>
          <w:rtl/>
        </w:rPr>
        <w:t xml:space="preserve">העמותה </w:t>
      </w:r>
      <w:r w:rsidR="00E822BD" w:rsidRPr="0044254E">
        <w:rPr>
          <w:rtl/>
        </w:rPr>
        <w:t>ל</w:t>
      </w:r>
      <w:r w:rsidRPr="0044254E">
        <w:rPr>
          <w:rFonts w:hint="cs"/>
          <w:rtl/>
        </w:rPr>
        <w:t xml:space="preserve">צדדים שלישיים </w:t>
      </w:r>
      <w:r w:rsidR="00E822BD" w:rsidRPr="0044254E">
        <w:rPr>
          <w:rtl/>
        </w:rPr>
        <w:t xml:space="preserve">לצורך </w:t>
      </w:r>
      <w:r w:rsidR="00C551F1" w:rsidRPr="0044254E">
        <w:rPr>
          <w:rFonts w:hint="cs"/>
          <w:rtl/>
        </w:rPr>
        <w:t>אישור ובדיקת הנתונים שמסר במסגרת הליך הרישום</w:t>
      </w:r>
      <w:r w:rsidR="00E822BD" w:rsidRPr="0044254E">
        <w:rPr>
          <w:rtl/>
        </w:rPr>
        <w:t>. המידע יישמר בהתאם להוראות חוק הגנת הפרטיות, ה</w:t>
      </w:r>
      <w:r w:rsidR="00E822BD" w:rsidRPr="0044254E">
        <w:rPr>
          <w:rFonts w:hint="eastAsia"/>
          <w:rtl/>
        </w:rPr>
        <w:t>תשמ</w:t>
      </w:r>
      <w:r w:rsidR="00E822BD" w:rsidRPr="0044254E">
        <w:rPr>
          <w:rtl/>
        </w:rPr>
        <w:t>"א-1981</w:t>
      </w:r>
      <w:r w:rsidR="00E822BD" w:rsidRPr="0044254E">
        <w:rPr>
          <w:rFonts w:hint="cs"/>
          <w:rtl/>
        </w:rPr>
        <w:t xml:space="preserve"> ומדיניות הפרטיות של </w:t>
      </w:r>
      <w:r w:rsidR="00F440A3" w:rsidRPr="0044254E">
        <w:rPr>
          <w:rFonts w:hint="cs"/>
          <w:rtl/>
        </w:rPr>
        <w:t>העמותה</w:t>
      </w:r>
      <w:r w:rsidR="00E822BD" w:rsidRPr="0044254E">
        <w:rPr>
          <w:rtl/>
        </w:rPr>
        <w:t xml:space="preserve">. </w:t>
      </w:r>
      <w:r w:rsidR="00E822BD" w:rsidRPr="0044254E">
        <w:rPr>
          <w:rFonts w:hint="eastAsia"/>
          <w:rtl/>
        </w:rPr>
        <w:t>למשתתף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לא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תהיה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כל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טענה</w:t>
      </w:r>
      <w:r w:rsidR="00E822BD" w:rsidRPr="0044254E">
        <w:rPr>
          <w:rtl/>
        </w:rPr>
        <w:t xml:space="preserve">, </w:t>
      </w:r>
      <w:r w:rsidR="00E822BD" w:rsidRPr="0044254E">
        <w:rPr>
          <w:rFonts w:hint="eastAsia"/>
          <w:rtl/>
        </w:rPr>
        <w:t>דרישה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או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תלונה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כלפי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קשת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בנוגע</w:t>
      </w:r>
      <w:r w:rsidR="00E822BD" w:rsidRPr="0044254E">
        <w:rPr>
          <w:rtl/>
        </w:rPr>
        <w:t xml:space="preserve"> </w:t>
      </w:r>
      <w:r w:rsidR="00E822BD" w:rsidRPr="0044254E">
        <w:rPr>
          <w:rFonts w:hint="eastAsia"/>
          <w:rtl/>
        </w:rPr>
        <w:t>לאמור</w:t>
      </w:r>
      <w:r w:rsidR="00E822BD" w:rsidRPr="0044254E">
        <w:rPr>
          <w:rtl/>
        </w:rPr>
        <w:t xml:space="preserve">. </w:t>
      </w:r>
      <w:r w:rsidR="00E822BD" w:rsidRPr="0044254E">
        <w:rPr>
          <w:b/>
          <w:bCs/>
          <w:color w:val="000000"/>
          <w:rtl/>
          <w:lang w:eastAsia="en-US"/>
        </w:rPr>
        <w:t xml:space="preserve">ידוע למשתתף כי לא חלה עליו חובה חוקית למסירת מידע כלשהו, </w:t>
      </w:r>
      <w:r w:rsidR="00E822BD" w:rsidRPr="0044254E">
        <w:rPr>
          <w:rFonts w:hint="eastAsia"/>
          <w:b/>
          <w:bCs/>
          <w:color w:val="000000"/>
          <w:rtl/>
          <w:lang w:eastAsia="en-US"/>
        </w:rPr>
        <w:t>אולם</w:t>
      </w:r>
      <w:r w:rsidR="00E822BD" w:rsidRPr="0044254E">
        <w:rPr>
          <w:b/>
          <w:bCs/>
          <w:color w:val="000000"/>
          <w:rtl/>
          <w:lang w:eastAsia="en-US"/>
        </w:rPr>
        <w:t xml:space="preserve"> </w:t>
      </w:r>
      <w:r w:rsidR="00E822BD" w:rsidRPr="0044254E">
        <w:rPr>
          <w:rFonts w:hint="cs"/>
          <w:b/>
          <w:bCs/>
          <w:color w:val="000000"/>
          <w:rtl/>
          <w:lang w:eastAsia="en-US"/>
        </w:rPr>
        <w:t xml:space="preserve">ללא מסירת המידע הנדרשת, לא יוכל המשתתף להשתתף </w:t>
      </w:r>
      <w:r w:rsidR="00E822BD" w:rsidRPr="0044254E">
        <w:rPr>
          <w:rFonts w:hint="eastAsia"/>
          <w:b/>
          <w:bCs/>
          <w:color w:val="000000"/>
          <w:rtl/>
          <w:lang w:eastAsia="en-US"/>
        </w:rPr>
        <w:t>בפעילות</w:t>
      </w:r>
      <w:r w:rsidR="00E822BD" w:rsidRPr="0044254E">
        <w:rPr>
          <w:b/>
          <w:bCs/>
          <w:color w:val="000000"/>
          <w:rtl/>
          <w:lang w:eastAsia="en-US"/>
        </w:rPr>
        <w:t xml:space="preserve"> </w:t>
      </w:r>
      <w:r w:rsidR="00E822BD" w:rsidRPr="0044254E">
        <w:rPr>
          <w:rFonts w:hint="eastAsia"/>
          <w:b/>
          <w:bCs/>
          <w:color w:val="000000"/>
          <w:rtl/>
          <w:lang w:eastAsia="en-US"/>
        </w:rPr>
        <w:t>המתוארת</w:t>
      </w:r>
      <w:r w:rsidR="00E822BD" w:rsidRPr="0044254E">
        <w:rPr>
          <w:b/>
          <w:bCs/>
          <w:color w:val="000000"/>
          <w:rtl/>
          <w:lang w:eastAsia="en-US"/>
        </w:rPr>
        <w:t xml:space="preserve"> </w:t>
      </w:r>
      <w:r w:rsidR="00E822BD" w:rsidRPr="0044254E">
        <w:rPr>
          <w:rFonts w:hint="eastAsia"/>
          <w:b/>
          <w:bCs/>
          <w:color w:val="000000"/>
          <w:rtl/>
          <w:lang w:eastAsia="en-US"/>
        </w:rPr>
        <w:t>בתקנון</w:t>
      </w:r>
      <w:r w:rsidR="00E822BD" w:rsidRPr="0044254E">
        <w:rPr>
          <w:b/>
          <w:bCs/>
          <w:color w:val="000000"/>
          <w:rtl/>
          <w:lang w:eastAsia="en-US"/>
        </w:rPr>
        <w:t xml:space="preserve"> </w:t>
      </w:r>
      <w:r w:rsidR="00E822BD" w:rsidRPr="0044254E">
        <w:rPr>
          <w:rFonts w:hint="eastAsia"/>
          <w:b/>
          <w:bCs/>
          <w:color w:val="000000"/>
          <w:rtl/>
          <w:lang w:eastAsia="en-US"/>
        </w:rPr>
        <w:t>זה</w:t>
      </w:r>
      <w:r w:rsidR="00E822BD" w:rsidRPr="0044254E">
        <w:rPr>
          <w:b/>
          <w:bCs/>
          <w:color w:val="000000"/>
          <w:rtl/>
          <w:lang w:eastAsia="en-US"/>
        </w:rPr>
        <w:t>.</w:t>
      </w:r>
    </w:p>
    <w:p w14:paraId="2F305649" w14:textId="218D0B5F" w:rsidR="00E822BD" w:rsidRPr="00EA1486" w:rsidRDefault="00E822BD" w:rsidP="00E822BD">
      <w:pPr>
        <w:pStyle w:val="TextLevel2"/>
        <w:bidi/>
        <w:ind w:right="0"/>
        <w:rPr>
          <w:b/>
          <w:bCs/>
          <w:color w:val="000000"/>
          <w:lang w:eastAsia="en-US"/>
        </w:rPr>
      </w:pPr>
      <w:r>
        <w:rPr>
          <w:rFonts w:hint="cs"/>
          <w:b/>
          <w:bCs/>
          <w:color w:val="000000"/>
          <w:sz w:val="24"/>
          <w:rtl/>
          <w:lang w:eastAsia="en-US"/>
        </w:rPr>
        <w:t xml:space="preserve">ככל שבחר המשתתף למסור את פרטי הקשר שלו, הוא נותן בזאת </w:t>
      </w:r>
      <w:r w:rsidR="00F440A3">
        <w:rPr>
          <w:rFonts w:hint="cs"/>
          <w:b/>
          <w:bCs/>
          <w:color w:val="000000"/>
          <w:sz w:val="24"/>
          <w:rtl/>
          <w:lang w:eastAsia="en-US"/>
        </w:rPr>
        <w:t>לעמותה</w:t>
      </w:r>
      <w:r>
        <w:rPr>
          <w:rFonts w:hint="cs"/>
          <w:b/>
          <w:bCs/>
          <w:color w:val="000000"/>
          <w:rtl/>
          <w:lang w:eastAsia="en-US"/>
        </w:rPr>
        <w:t xml:space="preserve"> את הסכמתו המפורשת ליצור </w:t>
      </w:r>
      <w:proofErr w:type="spellStart"/>
      <w:r>
        <w:rPr>
          <w:rFonts w:hint="cs"/>
          <w:b/>
          <w:bCs/>
          <w:color w:val="000000"/>
          <w:rtl/>
          <w:lang w:eastAsia="en-US"/>
        </w:rPr>
        <w:t>איתו</w:t>
      </w:r>
      <w:proofErr w:type="spellEnd"/>
      <w:r>
        <w:rPr>
          <w:rFonts w:hint="cs"/>
          <w:b/>
          <w:bCs/>
          <w:color w:val="000000"/>
          <w:rtl/>
          <w:lang w:eastAsia="en-US"/>
        </w:rPr>
        <w:t xml:space="preserve"> קשר, לרבות באמצעות שיחה טלפונית.</w:t>
      </w:r>
    </w:p>
    <w:p w14:paraId="6C6B00DD" w14:textId="77777777" w:rsidR="00E822BD" w:rsidRPr="008D584D" w:rsidRDefault="00E822BD" w:rsidP="00E822BD">
      <w:pPr>
        <w:pStyle w:val="TextLevel1"/>
        <w:bidi/>
        <w:rPr>
          <w:b/>
          <w:bCs/>
          <w:color w:val="000000"/>
          <w:u w:val="single"/>
          <w:rtl/>
          <w:lang w:eastAsia="en-GB"/>
        </w:rPr>
      </w:pPr>
      <w:r w:rsidRPr="008D584D">
        <w:rPr>
          <w:b/>
          <w:bCs/>
          <w:color w:val="000000"/>
          <w:u w:val="single"/>
          <w:rtl/>
          <w:lang w:eastAsia="en-GB"/>
        </w:rPr>
        <w:t>כללי</w:t>
      </w:r>
    </w:p>
    <w:p w14:paraId="600D1006" w14:textId="5F64AECF" w:rsidR="00E822BD" w:rsidRPr="008D584D" w:rsidRDefault="00E822BD" w:rsidP="00E822BD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color w:val="000000"/>
          <w:rtl/>
          <w:lang w:eastAsia="en-US"/>
        </w:rPr>
        <w:t>ב</w:t>
      </w:r>
      <w:r w:rsidRPr="008D584D">
        <w:rPr>
          <w:rFonts w:hint="cs"/>
          <w:color w:val="000000"/>
          <w:rtl/>
          <w:lang w:eastAsia="en-US"/>
        </w:rPr>
        <w:t>ה</w:t>
      </w:r>
      <w:r w:rsidRPr="008D584D">
        <w:rPr>
          <w:color w:val="000000"/>
          <w:rtl/>
          <w:lang w:eastAsia="en-US"/>
        </w:rPr>
        <w:t>ש</w:t>
      </w:r>
      <w:r w:rsidRPr="008D584D">
        <w:rPr>
          <w:rFonts w:hint="cs"/>
          <w:color w:val="000000"/>
          <w:rtl/>
          <w:lang w:eastAsia="en-US"/>
        </w:rPr>
        <w:t>תתפות</w:t>
      </w:r>
      <w:r>
        <w:rPr>
          <w:rFonts w:hint="cs"/>
          <w:color w:val="000000"/>
          <w:rtl/>
          <w:lang w:eastAsia="en-US"/>
        </w:rPr>
        <w:t xml:space="preserve">ו </w:t>
      </w:r>
      <w:r w:rsidRPr="008D584D">
        <w:rPr>
          <w:rFonts w:hint="cs"/>
          <w:color w:val="000000"/>
          <w:rtl/>
          <w:lang w:eastAsia="en-US"/>
        </w:rPr>
        <w:t>ב</w:t>
      </w:r>
      <w:r w:rsidR="00B73CF7">
        <w:rPr>
          <w:rFonts w:hint="cs"/>
          <w:color w:val="000000"/>
          <w:rtl/>
          <w:lang w:eastAsia="en-US"/>
        </w:rPr>
        <w:t>הליך הרישום לפעילות</w:t>
      </w:r>
      <w:r w:rsidRPr="008D584D">
        <w:rPr>
          <w:rFonts w:hint="cs"/>
          <w:color w:val="000000"/>
          <w:rtl/>
          <w:lang w:eastAsia="en-US"/>
        </w:rPr>
        <w:t xml:space="preserve">, מאשר ומצהיר </w:t>
      </w:r>
      <w:r w:rsidR="00760522">
        <w:rPr>
          <w:rFonts w:hint="cs"/>
          <w:color w:val="000000"/>
          <w:rtl/>
          <w:lang w:eastAsia="en-US"/>
        </w:rPr>
        <w:t>הנרשם</w:t>
      </w:r>
      <w:r>
        <w:rPr>
          <w:rFonts w:hint="cs"/>
          <w:color w:val="000000"/>
          <w:rtl/>
          <w:lang w:eastAsia="en-US"/>
        </w:rPr>
        <w:t xml:space="preserve"> </w:t>
      </w:r>
      <w:r w:rsidRPr="008D584D">
        <w:rPr>
          <w:rFonts w:hint="cs"/>
          <w:color w:val="000000"/>
          <w:rtl/>
          <w:lang w:eastAsia="en-US"/>
        </w:rPr>
        <w:t>ו/או הרוצה לה</w:t>
      </w:r>
      <w:r w:rsidR="00B73CF7">
        <w:rPr>
          <w:rFonts w:hint="cs"/>
          <w:color w:val="000000"/>
          <w:rtl/>
          <w:lang w:eastAsia="en-US"/>
        </w:rPr>
        <w:t>ירשם</w:t>
      </w:r>
      <w:r w:rsidRPr="008D584D">
        <w:rPr>
          <w:rFonts w:hint="cs"/>
          <w:color w:val="000000"/>
          <w:rtl/>
          <w:lang w:eastAsia="en-US"/>
        </w:rPr>
        <w:t xml:space="preserve"> כי קרא את התקנון ומקבל עלי</w:t>
      </w:r>
      <w:r>
        <w:rPr>
          <w:rFonts w:hint="cs"/>
          <w:color w:val="000000"/>
          <w:rtl/>
          <w:lang w:eastAsia="en-US"/>
        </w:rPr>
        <w:t>ו</w:t>
      </w:r>
      <w:r w:rsidRPr="008D584D">
        <w:rPr>
          <w:rFonts w:hint="cs"/>
          <w:color w:val="000000"/>
          <w:rtl/>
          <w:lang w:eastAsia="en-US"/>
        </w:rPr>
        <w:t xml:space="preserve"> את הוראותיו</w:t>
      </w:r>
      <w:r>
        <w:rPr>
          <w:rFonts w:hint="cs"/>
          <w:color w:val="000000"/>
          <w:rtl/>
          <w:lang w:eastAsia="en-US"/>
        </w:rPr>
        <w:t xml:space="preserve"> ללא כל סייג</w:t>
      </w:r>
      <w:r w:rsidRPr="008D584D">
        <w:rPr>
          <w:rFonts w:hint="cs"/>
          <w:color w:val="000000"/>
          <w:rtl/>
          <w:lang w:eastAsia="en-US"/>
        </w:rPr>
        <w:t xml:space="preserve"> וגם אם </w:t>
      </w:r>
      <w:r>
        <w:rPr>
          <w:rFonts w:hint="cs"/>
          <w:color w:val="000000"/>
          <w:rtl/>
          <w:lang w:eastAsia="en-US"/>
        </w:rPr>
        <w:t>החל בה</w:t>
      </w:r>
      <w:r w:rsidR="00B73CF7">
        <w:rPr>
          <w:rFonts w:hint="cs"/>
          <w:color w:val="000000"/>
          <w:rtl/>
          <w:lang w:eastAsia="en-US"/>
        </w:rPr>
        <w:t>ליך הרישום</w:t>
      </w:r>
      <w:r>
        <w:rPr>
          <w:rFonts w:hint="cs"/>
          <w:color w:val="000000"/>
          <w:rtl/>
          <w:lang w:eastAsia="en-US"/>
        </w:rPr>
        <w:t xml:space="preserve"> </w:t>
      </w:r>
      <w:r w:rsidR="00B73CF7">
        <w:rPr>
          <w:rFonts w:hint="cs"/>
          <w:color w:val="000000"/>
          <w:rtl/>
          <w:lang w:eastAsia="en-US"/>
        </w:rPr>
        <w:t>ל</w:t>
      </w:r>
      <w:r>
        <w:rPr>
          <w:rFonts w:hint="cs"/>
          <w:color w:val="000000"/>
          <w:rtl/>
          <w:lang w:eastAsia="en-US"/>
        </w:rPr>
        <w:t>פעילות ב</w:t>
      </w:r>
      <w:r w:rsidRPr="008D584D">
        <w:rPr>
          <w:rFonts w:hint="cs"/>
          <w:color w:val="000000"/>
          <w:rtl/>
          <w:lang w:eastAsia="en-US"/>
        </w:rPr>
        <w:t xml:space="preserve">לא </w:t>
      </w:r>
      <w:r>
        <w:rPr>
          <w:rFonts w:hint="cs"/>
          <w:color w:val="000000"/>
          <w:rtl/>
          <w:lang w:eastAsia="en-US"/>
        </w:rPr>
        <w:t>ש</w:t>
      </w:r>
      <w:r w:rsidRPr="008D584D">
        <w:rPr>
          <w:rFonts w:hint="cs"/>
          <w:color w:val="000000"/>
          <w:rtl/>
          <w:lang w:eastAsia="en-US"/>
        </w:rPr>
        <w:t>קרא את התקנון</w:t>
      </w:r>
      <w:r>
        <w:rPr>
          <w:rFonts w:hint="cs"/>
          <w:color w:val="000000"/>
          <w:rtl/>
          <w:lang w:eastAsia="en-US"/>
        </w:rPr>
        <w:t>,</w:t>
      </w:r>
      <w:r w:rsidRPr="008D584D">
        <w:rPr>
          <w:rFonts w:hint="cs"/>
          <w:color w:val="000000"/>
          <w:rtl/>
          <w:lang w:eastAsia="en-US"/>
        </w:rPr>
        <w:t xml:space="preserve"> מסכי</w:t>
      </w:r>
      <w:r>
        <w:rPr>
          <w:rFonts w:hint="cs"/>
          <w:color w:val="000000"/>
          <w:rtl/>
          <w:lang w:eastAsia="en-US"/>
        </w:rPr>
        <w:t>ם</w:t>
      </w:r>
      <w:r w:rsidRPr="008D584D">
        <w:rPr>
          <w:rFonts w:hint="cs"/>
          <w:color w:val="000000"/>
          <w:rtl/>
          <w:lang w:eastAsia="en-US"/>
        </w:rPr>
        <w:t xml:space="preserve"> ה</w:t>
      </w:r>
      <w:r w:rsidR="00980CBE">
        <w:rPr>
          <w:rFonts w:hint="cs"/>
          <w:color w:val="000000"/>
          <w:rtl/>
          <w:lang w:eastAsia="en-US"/>
        </w:rPr>
        <w:t>נרשם</w:t>
      </w:r>
      <w:r w:rsidRPr="008D584D">
        <w:rPr>
          <w:rFonts w:hint="cs"/>
          <w:color w:val="000000"/>
          <w:rtl/>
          <w:lang w:eastAsia="en-US"/>
        </w:rPr>
        <w:t xml:space="preserve"> ו/או הרוצה לה</w:t>
      </w:r>
      <w:r w:rsidR="00980CBE">
        <w:rPr>
          <w:rFonts w:hint="cs"/>
          <w:color w:val="000000"/>
          <w:rtl/>
          <w:lang w:eastAsia="en-US"/>
        </w:rPr>
        <w:t>ירשם</w:t>
      </w:r>
      <w:r w:rsidRPr="008D584D">
        <w:rPr>
          <w:rFonts w:hint="cs"/>
          <w:color w:val="000000"/>
          <w:rtl/>
          <w:lang w:eastAsia="en-US"/>
        </w:rPr>
        <w:t xml:space="preserve"> כי תקנון זה יחול עלי</w:t>
      </w:r>
      <w:r>
        <w:rPr>
          <w:rFonts w:hint="cs"/>
          <w:color w:val="000000"/>
          <w:rtl/>
          <w:lang w:eastAsia="en-US"/>
        </w:rPr>
        <w:t>ו</w:t>
      </w:r>
      <w:r w:rsidRPr="008D584D">
        <w:rPr>
          <w:rFonts w:hint="cs"/>
          <w:color w:val="000000"/>
          <w:rtl/>
          <w:lang w:eastAsia="en-US"/>
        </w:rPr>
        <w:t xml:space="preserve"> ויחייבו לכל דבר ועניין. </w:t>
      </w:r>
    </w:p>
    <w:p w14:paraId="534BD8D7" w14:textId="323EF925" w:rsidR="00E822BD" w:rsidRDefault="00980CBE" w:rsidP="00E822BD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>העמותה</w:t>
      </w:r>
      <w:r w:rsidR="00E822BD" w:rsidRPr="008D584D">
        <w:rPr>
          <w:rFonts w:hint="cs"/>
          <w:color w:val="000000"/>
          <w:rtl/>
        </w:rPr>
        <w:t xml:space="preserve"> שומרת לעצמ</w:t>
      </w:r>
      <w:r w:rsidR="00E822BD">
        <w:rPr>
          <w:rFonts w:hint="cs"/>
          <w:color w:val="000000"/>
          <w:rtl/>
        </w:rPr>
        <w:t>ה</w:t>
      </w:r>
      <w:r w:rsidR="00E822BD" w:rsidRPr="008D584D">
        <w:rPr>
          <w:rFonts w:hint="cs"/>
          <w:color w:val="000000"/>
          <w:rtl/>
        </w:rPr>
        <w:t xml:space="preserve"> את הזכות לבטל חלקים מה</w:t>
      </w:r>
      <w:r w:rsidR="00E822BD">
        <w:rPr>
          <w:rFonts w:hint="cs"/>
          <w:color w:val="000000"/>
          <w:rtl/>
        </w:rPr>
        <w:t>פעילות</w:t>
      </w:r>
      <w:r w:rsidR="00E822BD" w:rsidRPr="008D584D">
        <w:rPr>
          <w:rFonts w:hint="cs"/>
          <w:color w:val="000000"/>
          <w:rtl/>
        </w:rPr>
        <w:t>, על פי שיקול דעת</w:t>
      </w:r>
      <w:r w:rsidR="00E822BD">
        <w:rPr>
          <w:rFonts w:hint="cs"/>
          <w:color w:val="000000"/>
          <w:rtl/>
        </w:rPr>
        <w:t>ה</w:t>
      </w:r>
      <w:r>
        <w:rPr>
          <w:rFonts w:hint="cs"/>
          <w:color w:val="000000"/>
          <w:rtl/>
        </w:rPr>
        <w:t>, לרבות</w:t>
      </w:r>
      <w:r w:rsidR="00E822BD" w:rsidRPr="008D584D">
        <w:rPr>
          <w:rFonts w:hint="cs"/>
          <w:color w:val="000000"/>
          <w:rtl/>
        </w:rPr>
        <w:t xml:space="preserve"> במקרה בו יתברר כי חלה תקלה, שיבוש, מניעה או הפרעה אשר יש בה כדי למנוע </w:t>
      </w:r>
      <w:r>
        <w:rPr>
          <w:rFonts w:hint="cs"/>
          <w:color w:val="000000"/>
          <w:rtl/>
        </w:rPr>
        <w:t>מנרשמים</w:t>
      </w:r>
      <w:r w:rsidR="00E822BD" w:rsidRPr="008D584D">
        <w:rPr>
          <w:rFonts w:hint="cs"/>
          <w:color w:val="000000"/>
          <w:rtl/>
        </w:rPr>
        <w:t xml:space="preserve"> את היכולת להשתתף ב</w:t>
      </w:r>
      <w:r w:rsidR="00E822BD">
        <w:rPr>
          <w:rFonts w:hint="cs"/>
          <w:color w:val="000000"/>
          <w:rtl/>
        </w:rPr>
        <w:t xml:space="preserve">פעילות </w:t>
      </w:r>
      <w:r w:rsidR="00E822BD" w:rsidRPr="008D584D">
        <w:rPr>
          <w:rFonts w:hint="cs"/>
          <w:color w:val="000000"/>
          <w:rtl/>
        </w:rPr>
        <w:t xml:space="preserve">או </w:t>
      </w:r>
      <w:r w:rsidR="00E822BD">
        <w:rPr>
          <w:rFonts w:hint="cs"/>
          <w:color w:val="000000"/>
          <w:rtl/>
        </w:rPr>
        <w:t xml:space="preserve">שיש בה כדי למנוע </w:t>
      </w:r>
      <w:r w:rsidR="00E822BD" w:rsidRPr="008D584D">
        <w:rPr>
          <w:rFonts w:hint="cs"/>
          <w:color w:val="000000"/>
          <w:rtl/>
        </w:rPr>
        <w:t>מ</w:t>
      </w:r>
      <w:r w:rsidR="00E822BD">
        <w:rPr>
          <w:rFonts w:hint="cs"/>
          <w:color w:val="000000"/>
          <w:rtl/>
        </w:rPr>
        <w:t xml:space="preserve">מנה </w:t>
      </w:r>
      <w:r w:rsidR="00E822BD" w:rsidRPr="008D584D">
        <w:rPr>
          <w:rFonts w:hint="cs"/>
          <w:color w:val="000000"/>
          <w:rtl/>
        </w:rPr>
        <w:t>לערוך את ה</w:t>
      </w:r>
      <w:r w:rsidR="00E822BD">
        <w:rPr>
          <w:rFonts w:hint="cs"/>
          <w:color w:val="000000"/>
          <w:rtl/>
        </w:rPr>
        <w:t xml:space="preserve">פעילות </w:t>
      </w:r>
      <w:r w:rsidR="00E822BD" w:rsidRPr="008D584D">
        <w:rPr>
          <w:rFonts w:hint="cs"/>
          <w:color w:val="000000"/>
          <w:rtl/>
        </w:rPr>
        <w:t>באופן תקין.</w:t>
      </w:r>
      <w:r w:rsidR="00E822BD">
        <w:rPr>
          <w:rFonts w:hint="cs"/>
          <w:color w:val="000000"/>
          <w:rtl/>
        </w:rPr>
        <w:t xml:space="preserve"> כמו כן </w:t>
      </w:r>
      <w:r w:rsidR="00130423">
        <w:rPr>
          <w:rFonts w:hint="cs"/>
          <w:color w:val="000000"/>
          <w:rtl/>
        </w:rPr>
        <w:t>העמותה</w:t>
      </w:r>
      <w:r w:rsidR="00E822BD">
        <w:rPr>
          <w:rFonts w:hint="cs"/>
          <w:color w:val="000000"/>
          <w:rtl/>
        </w:rPr>
        <w:t xml:space="preserve"> תהא רשאית לשנות את טיב ואופי הפעילות בכל עת. </w:t>
      </w:r>
    </w:p>
    <w:p w14:paraId="1FCA7FC2" w14:textId="4E77BC85" w:rsidR="00E822BD" w:rsidRPr="008D584D" w:rsidRDefault="00E822BD" w:rsidP="00E822BD">
      <w:pPr>
        <w:pStyle w:val="TextLevel2"/>
        <w:bidi/>
        <w:ind w:right="0"/>
        <w:rPr>
          <w:color w:val="000000"/>
          <w:rtl/>
        </w:rPr>
      </w:pPr>
      <w:r w:rsidRPr="008D584D">
        <w:rPr>
          <w:color w:val="000000"/>
          <w:rtl/>
        </w:rPr>
        <w:t>ל</w:t>
      </w:r>
      <w:r w:rsidRPr="008D584D">
        <w:rPr>
          <w:rFonts w:hint="cs"/>
          <w:color w:val="000000"/>
          <w:rtl/>
        </w:rPr>
        <w:t xml:space="preserve">מען הסר ספק, לכל </w:t>
      </w:r>
      <w:r w:rsidR="00130423">
        <w:rPr>
          <w:rFonts w:hint="cs"/>
          <w:color w:val="000000"/>
          <w:rtl/>
        </w:rPr>
        <w:t>נרשם</w:t>
      </w:r>
      <w:r w:rsidRPr="008D584D">
        <w:rPr>
          <w:rFonts w:hint="cs"/>
          <w:color w:val="000000"/>
          <w:rtl/>
        </w:rPr>
        <w:t xml:space="preserve"> ב</w:t>
      </w:r>
      <w:r>
        <w:rPr>
          <w:rFonts w:hint="cs"/>
          <w:color w:val="000000"/>
          <w:rtl/>
        </w:rPr>
        <w:t xml:space="preserve">פעילות </w:t>
      </w:r>
      <w:r w:rsidRPr="008D584D">
        <w:rPr>
          <w:rFonts w:hint="cs"/>
          <w:color w:val="000000"/>
          <w:rtl/>
        </w:rPr>
        <w:t>לא תהא כל טענה או זכות כלשהי</w:t>
      </w:r>
      <w:r>
        <w:rPr>
          <w:rFonts w:hint="cs"/>
          <w:color w:val="000000"/>
          <w:rtl/>
        </w:rPr>
        <w:t xml:space="preserve">, כלפי </w:t>
      </w:r>
      <w:r w:rsidR="00130423">
        <w:rPr>
          <w:rFonts w:hint="cs"/>
          <w:color w:val="000000"/>
          <w:rtl/>
        </w:rPr>
        <w:t>העמותה</w:t>
      </w:r>
      <w:r>
        <w:rPr>
          <w:rFonts w:hint="cs"/>
          <w:color w:val="000000"/>
          <w:rtl/>
        </w:rPr>
        <w:t>,</w:t>
      </w:r>
      <w:r w:rsidRPr="008D584D">
        <w:rPr>
          <w:rFonts w:hint="cs"/>
          <w:color w:val="000000"/>
          <w:rtl/>
        </w:rPr>
        <w:t xml:space="preserve"> בקשר לפעולות בהן תנקוט</w:t>
      </w:r>
      <w:r>
        <w:rPr>
          <w:rFonts w:hint="cs"/>
          <w:color w:val="000000"/>
          <w:rtl/>
        </w:rPr>
        <w:t xml:space="preserve"> </w:t>
      </w:r>
      <w:r w:rsidR="00130423">
        <w:rPr>
          <w:rFonts w:hint="cs"/>
          <w:color w:val="000000"/>
          <w:rtl/>
        </w:rPr>
        <w:t xml:space="preserve">העמותה </w:t>
      </w:r>
      <w:r w:rsidRPr="008D584D">
        <w:rPr>
          <w:rFonts w:hint="cs"/>
          <w:color w:val="000000"/>
          <w:rtl/>
        </w:rPr>
        <w:t>עקב תקלה ו/או טעות כאמור לעיל, ו/או בקשר לכ</w:t>
      </w:r>
      <w:r w:rsidRPr="008D584D">
        <w:rPr>
          <w:color w:val="000000"/>
          <w:rtl/>
        </w:rPr>
        <w:t>ל</w:t>
      </w:r>
      <w:r w:rsidRPr="008D584D">
        <w:rPr>
          <w:rFonts w:hint="cs"/>
          <w:color w:val="000000"/>
          <w:rtl/>
        </w:rPr>
        <w:t xml:space="preserve"> נזק ישיר ו/או עקיף, לרבות הוצאות ישירות או עקיפות, שייגרמו ל</w:t>
      </w:r>
      <w:r>
        <w:rPr>
          <w:rFonts w:hint="cs"/>
          <w:color w:val="000000"/>
          <w:rtl/>
        </w:rPr>
        <w:t>ו</w:t>
      </w:r>
      <w:r w:rsidRPr="008D584D">
        <w:rPr>
          <w:rFonts w:hint="cs"/>
          <w:color w:val="000000"/>
          <w:rtl/>
        </w:rPr>
        <w:t xml:space="preserve"> עקב פעולות כאמור.</w:t>
      </w:r>
    </w:p>
    <w:p w14:paraId="3693EC2D" w14:textId="2FC8505F" w:rsidR="00E822BD" w:rsidRPr="008D584D" w:rsidRDefault="00EA04F8" w:rsidP="00E822BD">
      <w:pPr>
        <w:pStyle w:val="TextLevel2"/>
        <w:bidi/>
        <w:ind w:right="0"/>
        <w:rPr>
          <w:color w:val="000000"/>
          <w:lang w:eastAsia="en-US"/>
        </w:rPr>
      </w:pPr>
      <w:r>
        <w:rPr>
          <w:rFonts w:hint="cs"/>
          <w:color w:val="000000"/>
          <w:rtl/>
        </w:rPr>
        <w:t>העמותה</w:t>
      </w:r>
      <w:r w:rsidR="00E822BD" w:rsidRPr="006858CC">
        <w:rPr>
          <w:rFonts w:hint="cs"/>
          <w:color w:val="000000"/>
          <w:rtl/>
        </w:rPr>
        <w:t xml:space="preserve"> </w:t>
      </w:r>
      <w:r w:rsidR="00E822BD" w:rsidRPr="008D584D">
        <w:rPr>
          <w:color w:val="000000"/>
          <w:rtl/>
        </w:rPr>
        <w:t xml:space="preserve">תהא הפוסקת </w:t>
      </w:r>
      <w:r w:rsidR="00E822BD" w:rsidRPr="008D584D">
        <w:rPr>
          <w:rFonts w:hint="cs"/>
          <w:color w:val="000000"/>
          <w:rtl/>
        </w:rPr>
        <w:t xml:space="preserve">הסופית </w:t>
      </w:r>
      <w:r w:rsidR="00E822BD" w:rsidRPr="008D584D">
        <w:rPr>
          <w:color w:val="000000"/>
          <w:rtl/>
        </w:rPr>
        <w:t>בכל עניין הנוגע ל</w:t>
      </w:r>
      <w:r w:rsidR="00E822BD" w:rsidRPr="008D584D">
        <w:rPr>
          <w:rFonts w:hint="cs"/>
          <w:color w:val="000000"/>
          <w:rtl/>
        </w:rPr>
        <w:t xml:space="preserve">פעילות </w:t>
      </w:r>
      <w:r w:rsidR="00E822BD" w:rsidRPr="008D584D">
        <w:rPr>
          <w:color w:val="000000"/>
          <w:rtl/>
        </w:rPr>
        <w:t>ובנוגע לכל שאלה שתתעורר במהלכ</w:t>
      </w:r>
      <w:r w:rsidR="00E822BD" w:rsidRPr="008D584D">
        <w:rPr>
          <w:rFonts w:hint="cs"/>
          <w:color w:val="000000"/>
          <w:rtl/>
        </w:rPr>
        <w:t>ו</w:t>
      </w:r>
      <w:r w:rsidR="00E822BD" w:rsidRPr="008D584D">
        <w:rPr>
          <w:color w:val="000000"/>
          <w:rtl/>
        </w:rPr>
        <w:t xml:space="preserve"> ו/או בקשר עמ</w:t>
      </w:r>
      <w:r w:rsidR="00E822BD" w:rsidRPr="008D584D">
        <w:rPr>
          <w:rFonts w:hint="cs"/>
          <w:color w:val="000000"/>
          <w:rtl/>
        </w:rPr>
        <w:t xml:space="preserve">ו ובנוגע לכל </w:t>
      </w:r>
      <w:r w:rsidR="00E822BD" w:rsidRPr="008D584D">
        <w:rPr>
          <w:color w:val="000000"/>
          <w:rtl/>
        </w:rPr>
        <w:t xml:space="preserve">תקלה ו/או בעיה ו/או כל מצב בלתי צפוי </w:t>
      </w:r>
      <w:r w:rsidR="00E822BD" w:rsidRPr="008D584D">
        <w:rPr>
          <w:rFonts w:hint="cs"/>
          <w:color w:val="000000"/>
          <w:rtl/>
        </w:rPr>
        <w:t>שייווצ</w:t>
      </w:r>
      <w:r w:rsidR="00E822BD" w:rsidRPr="008D584D">
        <w:rPr>
          <w:rFonts w:hint="eastAsia"/>
          <w:color w:val="000000"/>
          <w:rtl/>
        </w:rPr>
        <w:t>ר</w:t>
      </w:r>
      <w:r w:rsidR="00E822BD" w:rsidRPr="008D584D">
        <w:rPr>
          <w:color w:val="000000"/>
          <w:rtl/>
        </w:rPr>
        <w:t xml:space="preserve"> במהלך ה</w:t>
      </w:r>
      <w:r w:rsidR="00E822BD" w:rsidRPr="008D584D">
        <w:rPr>
          <w:rFonts w:hint="cs"/>
          <w:color w:val="000000"/>
          <w:rtl/>
        </w:rPr>
        <w:t>פעילות</w:t>
      </w:r>
      <w:r w:rsidR="00E822BD" w:rsidRPr="008D584D">
        <w:rPr>
          <w:color w:val="000000"/>
          <w:rtl/>
        </w:rPr>
        <w:t>, בין אם צוינו במפורש</w:t>
      </w:r>
      <w:r w:rsidR="00E822BD" w:rsidRPr="008D584D">
        <w:rPr>
          <w:color w:val="000000"/>
          <w:rtl/>
          <w:lang w:eastAsia="en-US"/>
        </w:rPr>
        <w:t xml:space="preserve"> בתקנון זה ובין אם לאו</w:t>
      </w:r>
      <w:r w:rsidR="00E822BD" w:rsidRPr="008D584D">
        <w:rPr>
          <w:rFonts w:hint="cs"/>
          <w:color w:val="000000"/>
          <w:rtl/>
          <w:lang w:eastAsia="en-US"/>
        </w:rPr>
        <w:t xml:space="preserve"> ולמשתתף לא תהיה כל טענה בשל כך</w:t>
      </w:r>
      <w:r w:rsidR="00E822BD" w:rsidRPr="008D584D">
        <w:rPr>
          <w:color w:val="000000"/>
          <w:rtl/>
          <w:lang w:eastAsia="en-US"/>
        </w:rPr>
        <w:t>.</w:t>
      </w:r>
    </w:p>
    <w:p w14:paraId="63D844C0" w14:textId="77777777" w:rsidR="00E822BD" w:rsidRPr="008D584D" w:rsidRDefault="00E822BD" w:rsidP="00E822BD">
      <w:pPr>
        <w:pStyle w:val="TextLevel2"/>
        <w:numPr>
          <w:ilvl w:val="0"/>
          <w:numId w:val="0"/>
        </w:numPr>
        <w:bidi/>
        <w:ind w:left="1694"/>
        <w:rPr>
          <w:color w:val="000000"/>
          <w:lang w:eastAsia="en-US"/>
        </w:rPr>
      </w:pPr>
    </w:p>
    <w:p w14:paraId="5844D79C" w14:textId="77777777" w:rsidR="00F94828" w:rsidRPr="00E822BD" w:rsidRDefault="00F94828">
      <w:pPr>
        <w:rPr>
          <w:lang w:val="en-GB"/>
        </w:rPr>
      </w:pPr>
    </w:p>
    <w:sectPr w:rsidR="00F94828" w:rsidRPr="00E822BD">
      <w:footerReference w:type="even" r:id="rId11"/>
      <w:footerReference w:type="default" r:id="rId12"/>
      <w:footerReference w:type="first" r:id="rId13"/>
      <w:endnotePr>
        <w:numFmt w:val="lowerLetter"/>
      </w:endnotePr>
      <w:pgSz w:w="11906" w:h="16838" w:code="9"/>
      <w:pgMar w:top="1247" w:right="1247" w:bottom="1247" w:left="1247" w:header="680" w:footer="68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2B5D" w14:textId="77777777" w:rsidR="00000000" w:rsidRDefault="0044254E">
      <w:r>
        <w:separator/>
      </w:r>
    </w:p>
  </w:endnote>
  <w:endnote w:type="continuationSeparator" w:id="0">
    <w:p w14:paraId="26D86319" w14:textId="77777777" w:rsidR="00000000" w:rsidRDefault="0044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61BF" w14:textId="77777777" w:rsidR="008D57C5" w:rsidRDefault="003D1A1A">
    <w:pPr>
      <w:pStyle w:val="Footer"/>
      <w:framePr w:wrap="around" w:vAnchor="text" w:hAnchor="margin" w:y="1"/>
      <w:rPr>
        <w:rStyle w:val="PageNumber"/>
        <w:szCs w:val="20"/>
        <w:lang w:eastAsia="en-GB"/>
      </w:rPr>
    </w:pPr>
    <w:r>
      <w:rPr>
        <w:rStyle w:val="PageNumber"/>
        <w:rFonts w:cs="Miriam"/>
        <w:rtl/>
      </w:rPr>
      <w:fldChar w:fldCharType="begin"/>
    </w:r>
    <w:r>
      <w:rPr>
        <w:rStyle w:val="PageNumber"/>
        <w:szCs w:val="20"/>
        <w:lang w:eastAsia="en-GB"/>
      </w:rPr>
      <w:instrText xml:space="preserve">PAGE  </w:instrText>
    </w:r>
    <w:r>
      <w:rPr>
        <w:rStyle w:val="PageNumber"/>
        <w:rFonts w:cs="Miriam"/>
        <w:rtl/>
      </w:rPr>
      <w:fldChar w:fldCharType="separate"/>
    </w:r>
    <w:r>
      <w:rPr>
        <w:rStyle w:val="PageNumber"/>
        <w:rFonts w:cs="Miriam"/>
        <w:rtl/>
      </w:rPr>
      <w:t>7</w:t>
    </w:r>
    <w:r>
      <w:rPr>
        <w:rStyle w:val="PageNumber"/>
        <w:rFonts w:cs="Miriam"/>
        <w:rtl/>
      </w:rPr>
      <w:fldChar w:fldCharType="end"/>
    </w:r>
  </w:p>
  <w:p w14:paraId="73FCE115" w14:textId="77777777" w:rsidR="008D57C5" w:rsidRDefault="0044254E">
    <w:pPr>
      <w:pStyle w:val="Footer"/>
      <w:ind w:right="360"/>
      <w:rPr>
        <w:szCs w:val="20"/>
        <w:rtl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EBD1" w14:textId="77777777" w:rsidR="008D57C5" w:rsidRDefault="003D1A1A">
    <w:pPr>
      <w:pStyle w:val="Footer"/>
      <w:framePr w:wrap="around" w:vAnchor="text" w:hAnchor="margin" w:y="1"/>
      <w:rPr>
        <w:rStyle w:val="PageNumber"/>
        <w:szCs w:val="20"/>
        <w:lang w:eastAsia="en-GB"/>
      </w:rPr>
    </w:pPr>
    <w:r>
      <w:rPr>
        <w:rStyle w:val="PageNumber"/>
        <w:rFonts w:cs="Miriam"/>
        <w:rtl/>
      </w:rPr>
      <w:fldChar w:fldCharType="begin"/>
    </w:r>
    <w:r>
      <w:rPr>
        <w:rStyle w:val="PageNumber"/>
        <w:szCs w:val="20"/>
        <w:lang w:eastAsia="en-GB"/>
      </w:rPr>
      <w:instrText xml:space="preserve">PAGE  </w:instrText>
    </w:r>
    <w:r>
      <w:rPr>
        <w:rStyle w:val="PageNumber"/>
        <w:rFonts w:cs="Miriam"/>
        <w:rtl/>
      </w:rPr>
      <w:fldChar w:fldCharType="separate"/>
    </w:r>
    <w:r>
      <w:rPr>
        <w:rStyle w:val="PageNumber"/>
        <w:rFonts w:cs="Miriam"/>
        <w:noProof/>
        <w:rtl/>
      </w:rPr>
      <w:t>2</w:t>
    </w:r>
    <w:r>
      <w:rPr>
        <w:rStyle w:val="PageNumber"/>
        <w:rFonts w:cs="Miriam"/>
        <w:rtl/>
      </w:rPr>
      <w:fldChar w:fldCharType="end"/>
    </w:r>
  </w:p>
  <w:p w14:paraId="3F14987A" w14:textId="77777777" w:rsidR="008D57C5" w:rsidRDefault="0044254E" w:rsidP="00AB46EE">
    <w:pPr>
      <w:pStyle w:val="Footer"/>
      <w:ind w:right="360"/>
      <w:rPr>
        <w:rtl/>
        <w:lang w:val="en-US"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A67F" w14:textId="77777777" w:rsidR="008D57C5" w:rsidRDefault="0044254E">
    <w:pPr>
      <w:pStyle w:val="a"/>
      <w:jc w:val="right"/>
      <w:rPr>
        <w:szCs w:val="14"/>
        <w:rtl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AC48" w14:textId="77777777" w:rsidR="00000000" w:rsidRDefault="0044254E">
      <w:r>
        <w:separator/>
      </w:r>
    </w:p>
  </w:footnote>
  <w:footnote w:type="continuationSeparator" w:id="0">
    <w:p w14:paraId="5DB29E8C" w14:textId="77777777" w:rsidR="00000000" w:rsidRDefault="0044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2994"/>
    <w:multiLevelType w:val="multilevel"/>
    <w:tmpl w:val="FC9A4024"/>
    <w:lvl w:ilvl="0">
      <w:start w:val="1"/>
      <w:numFmt w:val="decimal"/>
      <w:pStyle w:val="Heading1"/>
      <w:isLgl/>
      <w:lvlText w:val="%1."/>
      <w:lvlJc w:val="left"/>
      <w:pPr>
        <w:tabs>
          <w:tab w:val="num" w:pos="624"/>
        </w:tabs>
        <w:ind w:left="624" w:right="624" w:hanging="624"/>
      </w:pPr>
      <w:rPr>
        <w:rFonts w:hAnsi="David" w:cs="David" w:hint="default"/>
        <w:b w:val="0"/>
        <w:i w:val="0"/>
        <w:sz w:val="24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418"/>
        </w:tabs>
        <w:ind w:left="1418" w:right="1418" w:hanging="794"/>
      </w:pPr>
      <w:rPr>
        <w:rFonts w:cs="David" w:hint="default"/>
        <w:b w:val="0"/>
        <w:i w:val="0"/>
        <w:spacing w:val="0"/>
        <w:sz w:val="24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2382"/>
        </w:tabs>
        <w:ind w:left="2382" w:right="2382" w:hanging="964"/>
      </w:pPr>
      <w:rPr>
        <w:rFonts w:hAnsi="David" w:cs="David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3516"/>
        </w:tabs>
        <w:ind w:left="3516" w:right="3516" w:hanging="1134"/>
      </w:pPr>
      <w:rPr>
        <w:rFonts w:hAnsi="David" w:cs="David" w:hint="default"/>
        <w:b w:val="0"/>
        <w:i w:val="0"/>
        <w:sz w:val="24"/>
      </w:rPr>
    </w:lvl>
    <w:lvl w:ilvl="4">
      <w:start w:val="1"/>
      <w:numFmt w:val="decimal"/>
      <w:pStyle w:val="Heading5"/>
      <w:isLgl/>
      <w:lvlText w:val="%1.%2.%3.%4.%5."/>
      <w:lvlJc w:val="left"/>
      <w:pPr>
        <w:tabs>
          <w:tab w:val="num" w:pos="4820"/>
        </w:tabs>
        <w:ind w:left="4820" w:right="4820" w:hanging="1304"/>
      </w:pPr>
      <w:rPr>
        <w:rFonts w:hAnsi="David" w:cs="David" w:hint="default"/>
        <w:b w:val="0"/>
        <w:i w:val="0"/>
        <w:sz w:val="24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5529" w:right="5529" w:hanging="709"/>
      </w:p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6238" w:right="6238" w:hanging="709"/>
      </w:p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947" w:right="6947" w:hanging="709"/>
      </w:p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656" w:right="7656" w:hanging="709"/>
      </w:pPr>
    </w:lvl>
  </w:abstractNum>
  <w:abstractNum w:abstractNumId="1" w15:restartNumberingAfterBreak="0">
    <w:nsid w:val="3FF85196"/>
    <w:multiLevelType w:val="multilevel"/>
    <w:tmpl w:val="0CDCC5C0"/>
    <w:lvl w:ilvl="0">
      <w:start w:val="1"/>
      <w:numFmt w:val="decimal"/>
      <w:pStyle w:val="TextLevel1"/>
      <w:lvlText w:val="%1."/>
      <w:lvlJc w:val="left"/>
      <w:pPr>
        <w:tabs>
          <w:tab w:val="num" w:pos="624"/>
        </w:tabs>
        <w:ind w:left="624" w:right="624" w:hanging="624"/>
      </w:pPr>
      <w:rPr>
        <w:rFonts w:hint="default"/>
      </w:rPr>
    </w:lvl>
    <w:lvl w:ilvl="1">
      <w:start w:val="1"/>
      <w:numFmt w:val="decimal"/>
      <w:pStyle w:val="TextLevel2"/>
      <w:lvlText w:val="%1.%2."/>
      <w:lvlJc w:val="left"/>
      <w:pPr>
        <w:tabs>
          <w:tab w:val="num" w:pos="1694"/>
        </w:tabs>
        <w:ind w:left="1694" w:right="1418" w:hanging="794"/>
      </w:pPr>
      <w:rPr>
        <w:rFonts w:cs="David"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03"/>
        </w:tabs>
        <w:ind w:left="1503" w:right="2381" w:hanging="9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right="351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5"/>
        </w:tabs>
        <w:ind w:left="4819" w:right="4819" w:hanging="1304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5529" w:right="5529" w:hanging="709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6238" w:right="6238" w:hanging="709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947" w:right="6947" w:hanging="709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656" w:right="7656" w:hanging="709"/>
      </w:pPr>
      <w:rPr>
        <w:rFonts w:hint="default"/>
      </w:rPr>
    </w:lvl>
  </w:abstractNum>
  <w:num w:numId="1" w16cid:durableId="1107311835">
    <w:abstractNumId w:val="1"/>
  </w:num>
  <w:num w:numId="2" w16cid:durableId="1510556111">
    <w:abstractNumId w:val="0"/>
  </w:num>
  <w:num w:numId="3" w16cid:durableId="160662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BD"/>
    <w:rsid w:val="00002465"/>
    <w:rsid w:val="00015283"/>
    <w:rsid w:val="00130423"/>
    <w:rsid w:val="00171A3C"/>
    <w:rsid w:val="00217947"/>
    <w:rsid w:val="00251AD8"/>
    <w:rsid w:val="002D3D07"/>
    <w:rsid w:val="003A3FB8"/>
    <w:rsid w:val="003D1A1A"/>
    <w:rsid w:val="0044254E"/>
    <w:rsid w:val="00452403"/>
    <w:rsid w:val="004872A0"/>
    <w:rsid w:val="00611733"/>
    <w:rsid w:val="0070322E"/>
    <w:rsid w:val="00742192"/>
    <w:rsid w:val="00760522"/>
    <w:rsid w:val="00907C11"/>
    <w:rsid w:val="00980CBE"/>
    <w:rsid w:val="009B49FC"/>
    <w:rsid w:val="009F7BC0"/>
    <w:rsid w:val="00A406B4"/>
    <w:rsid w:val="00A454AE"/>
    <w:rsid w:val="00AE095D"/>
    <w:rsid w:val="00B17E86"/>
    <w:rsid w:val="00B20FA1"/>
    <w:rsid w:val="00B73CF7"/>
    <w:rsid w:val="00C02253"/>
    <w:rsid w:val="00C1165D"/>
    <w:rsid w:val="00C551F1"/>
    <w:rsid w:val="00D172A7"/>
    <w:rsid w:val="00E822BD"/>
    <w:rsid w:val="00E8632C"/>
    <w:rsid w:val="00EA04F8"/>
    <w:rsid w:val="00EE7D0B"/>
    <w:rsid w:val="00F440A3"/>
    <w:rsid w:val="00F6698E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9CDA"/>
  <w15:chartTrackingRefBased/>
  <w15:docId w15:val="{6B718B5D-8A09-45A7-B7F6-BF464798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BD"/>
    <w:pPr>
      <w:bidi/>
      <w:spacing w:after="0" w:line="240" w:lineRule="auto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Heading1">
    <w:name w:val="heading 1"/>
    <w:basedOn w:val="Normal"/>
    <w:link w:val="Heading1Char"/>
    <w:qFormat/>
    <w:rsid w:val="00E822BD"/>
    <w:pPr>
      <w:numPr>
        <w:numId w:val="2"/>
      </w:numPr>
      <w:spacing w:after="240" w:line="360" w:lineRule="auto"/>
      <w:jc w:val="both"/>
      <w:outlineLvl w:val="0"/>
    </w:pPr>
    <w:rPr>
      <w:sz w:val="20"/>
      <w:lang w:val="en-GB"/>
    </w:rPr>
  </w:style>
  <w:style w:type="paragraph" w:styleId="Heading2">
    <w:name w:val="heading 2"/>
    <w:basedOn w:val="Heading1"/>
    <w:link w:val="Heading2Char"/>
    <w:qFormat/>
    <w:rsid w:val="00E822BD"/>
    <w:pPr>
      <w:numPr>
        <w:ilvl w:val="1"/>
      </w:numPr>
      <w:outlineLvl w:val="1"/>
    </w:pPr>
    <w:rPr>
      <w:rFonts w:cs="Times New Roman"/>
    </w:rPr>
  </w:style>
  <w:style w:type="paragraph" w:styleId="Heading3">
    <w:name w:val="heading 3"/>
    <w:basedOn w:val="Heading2"/>
    <w:link w:val="Heading3Char"/>
    <w:qFormat/>
    <w:rsid w:val="00E822BD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2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link w:val="Heading5Char"/>
    <w:qFormat/>
    <w:rsid w:val="00E822BD"/>
    <w:pPr>
      <w:keepNext w:val="0"/>
      <w:keepLines w:val="0"/>
      <w:numPr>
        <w:ilvl w:val="4"/>
        <w:numId w:val="2"/>
      </w:numPr>
      <w:spacing w:before="0" w:after="240" w:line="360" w:lineRule="auto"/>
      <w:jc w:val="both"/>
      <w:outlineLvl w:val="4"/>
    </w:pPr>
    <w:rPr>
      <w:rFonts w:ascii="Times New Roman" w:eastAsia="Times New Roman" w:hAnsi="Times New Roman" w:cs="David"/>
      <w:i w:val="0"/>
      <w:iCs w:val="0"/>
      <w:color w:val="auto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2BD"/>
    <w:rPr>
      <w:rFonts w:ascii="Times New Roman" w:eastAsia="Times New Roman" w:hAnsi="Times New Roman" w:cs="David"/>
      <w:kern w:val="0"/>
      <w:sz w:val="20"/>
      <w:szCs w:val="24"/>
      <w:lang w:val="en-GB" w:eastAsia="he-IL"/>
      <w14:ligatures w14:val="none"/>
    </w:rPr>
  </w:style>
  <w:style w:type="character" w:customStyle="1" w:styleId="Heading2Char">
    <w:name w:val="Heading 2 Char"/>
    <w:basedOn w:val="DefaultParagraphFont"/>
    <w:link w:val="Heading2"/>
    <w:rsid w:val="00E822BD"/>
    <w:rPr>
      <w:rFonts w:ascii="Times New Roman" w:eastAsia="Times New Roman" w:hAnsi="Times New Roman" w:cs="Times New Roman"/>
      <w:kern w:val="0"/>
      <w:sz w:val="20"/>
      <w:szCs w:val="24"/>
      <w:lang w:val="en-GB" w:eastAsia="he-IL"/>
      <w14:ligatures w14:val="none"/>
    </w:rPr>
  </w:style>
  <w:style w:type="character" w:customStyle="1" w:styleId="Heading3Char">
    <w:name w:val="Heading 3 Char"/>
    <w:basedOn w:val="DefaultParagraphFont"/>
    <w:link w:val="Heading3"/>
    <w:rsid w:val="00E822BD"/>
    <w:rPr>
      <w:rFonts w:ascii="Times New Roman" w:eastAsia="Times New Roman" w:hAnsi="Times New Roman" w:cs="Times New Roman"/>
      <w:kern w:val="0"/>
      <w:sz w:val="20"/>
      <w:szCs w:val="24"/>
      <w:lang w:val="en-GB" w:eastAsia="he-IL"/>
      <w14:ligatures w14:val="none"/>
    </w:rPr>
  </w:style>
  <w:style w:type="character" w:customStyle="1" w:styleId="Heading5Char">
    <w:name w:val="Heading 5 Char"/>
    <w:basedOn w:val="DefaultParagraphFont"/>
    <w:link w:val="Heading5"/>
    <w:rsid w:val="00E822BD"/>
    <w:rPr>
      <w:rFonts w:ascii="Times New Roman" w:eastAsia="Times New Roman" w:hAnsi="Times New Roman" w:cs="David"/>
      <w:kern w:val="0"/>
      <w:sz w:val="20"/>
      <w:szCs w:val="24"/>
      <w:lang w:val="en-GB" w:eastAsia="he-IL"/>
      <w14:ligatures w14:val="none"/>
    </w:rPr>
  </w:style>
  <w:style w:type="character" w:styleId="PageNumber">
    <w:name w:val="page number"/>
    <w:basedOn w:val="DefaultParagraphFont"/>
    <w:rsid w:val="00E822BD"/>
  </w:style>
  <w:style w:type="paragraph" w:styleId="Footer">
    <w:name w:val="footer"/>
    <w:basedOn w:val="Normal"/>
    <w:link w:val="FooterChar"/>
    <w:rsid w:val="00E822BD"/>
    <w:pPr>
      <w:tabs>
        <w:tab w:val="center" w:pos="4320"/>
        <w:tab w:val="right" w:pos="8640"/>
      </w:tabs>
      <w:jc w:val="both"/>
    </w:pPr>
    <w:rPr>
      <w:sz w:val="20"/>
      <w:lang w:val="en-GB"/>
    </w:rPr>
  </w:style>
  <w:style w:type="character" w:customStyle="1" w:styleId="FooterChar">
    <w:name w:val="Footer Char"/>
    <w:basedOn w:val="DefaultParagraphFont"/>
    <w:link w:val="Footer"/>
    <w:rsid w:val="00E822BD"/>
    <w:rPr>
      <w:rFonts w:ascii="Times New Roman" w:eastAsia="Times New Roman" w:hAnsi="Times New Roman" w:cs="David"/>
      <w:kern w:val="0"/>
      <w:sz w:val="20"/>
      <w:szCs w:val="24"/>
      <w:lang w:val="en-GB" w:eastAsia="he-IL"/>
      <w14:ligatures w14:val="none"/>
    </w:rPr>
  </w:style>
  <w:style w:type="paragraph" w:customStyle="1" w:styleId="a">
    <w:name w:val="שורת זיהוי"/>
    <w:basedOn w:val="Normal"/>
    <w:rsid w:val="00E822BD"/>
    <w:pPr>
      <w:bidi w:val="0"/>
    </w:pPr>
    <w:rPr>
      <w:sz w:val="14"/>
      <w:szCs w:val="16"/>
      <w:lang w:val="en-GB"/>
    </w:rPr>
  </w:style>
  <w:style w:type="paragraph" w:customStyle="1" w:styleId="TextLevel2">
    <w:name w:val="Text Level 2"/>
    <w:basedOn w:val="TextLevel1"/>
    <w:rsid w:val="00E822BD"/>
    <w:pPr>
      <w:numPr>
        <w:ilvl w:val="1"/>
      </w:numPr>
      <w:spacing w:before="0"/>
      <w:outlineLvl w:val="1"/>
    </w:pPr>
  </w:style>
  <w:style w:type="paragraph" w:customStyle="1" w:styleId="TextLevel1">
    <w:name w:val="Text Level 1"/>
    <w:basedOn w:val="BodyText"/>
    <w:rsid w:val="00E822BD"/>
    <w:pPr>
      <w:numPr>
        <w:numId w:val="1"/>
      </w:numPr>
      <w:bidi w:val="0"/>
      <w:spacing w:before="120"/>
      <w:jc w:val="both"/>
      <w:outlineLvl w:val="0"/>
    </w:pPr>
    <w:rPr>
      <w:sz w:val="22"/>
      <w:lang w:val="en-GB"/>
    </w:rPr>
  </w:style>
  <w:style w:type="character" w:styleId="Hyperlink">
    <w:name w:val="Hyperlink"/>
    <w:rsid w:val="00E822B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2BD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he-IL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2BD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default">
    <w:name w:val="default"/>
    <w:rsid w:val="00E822BD"/>
    <w:rPr>
      <w:rFonts w:ascii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822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rbeyond.co.i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cba539-4188-4d3e-9a77-9778f1eb3823" xsi:nil="true"/>
    <lcf76f155ced4ddcb4097134ff3c332f xmlns="e3e34941-120e-4158-9f6b-20749d3f5a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06D21E957FE8347BAF8C7666F98A066" ma:contentTypeVersion="17" ma:contentTypeDescription="צור מסמך חדש." ma:contentTypeScope="" ma:versionID="2d7d813a52c1413992294dabdf9b48a1">
  <xsd:schema xmlns:xsd="http://www.w3.org/2001/XMLSchema" xmlns:xs="http://www.w3.org/2001/XMLSchema" xmlns:p="http://schemas.microsoft.com/office/2006/metadata/properties" xmlns:ns2="e3e34941-120e-4158-9f6b-20749d3f5a90" xmlns:ns3="57cba539-4188-4d3e-9a77-9778f1eb3823" targetNamespace="http://schemas.microsoft.com/office/2006/metadata/properties" ma:root="true" ma:fieldsID="92adc6f2cd99477772a532fb9f3c47af" ns2:_="" ns3:_="">
    <xsd:import namespace="e3e34941-120e-4158-9f6b-20749d3f5a90"/>
    <xsd:import namespace="57cba539-4188-4d3e-9a77-9778f1eb3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4941-120e-4158-9f6b-20749d3f5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678d8758-f289-431d-a709-4242c8e83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a539-4188-4d3e-9a77-9778f1eb3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1a8a73-d0b1-4e2b-ba84-1efe6d7ce862}" ma:internalName="TaxCatchAll" ma:showField="CatchAllData" ma:web="57cba539-4188-4d3e-9a77-9778f1eb3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1E24A-5E53-4510-9E53-C3FA68FAC142}">
  <ds:schemaRefs>
    <ds:schemaRef ds:uri="http://schemas.microsoft.com/office/2006/metadata/properties"/>
    <ds:schemaRef ds:uri="http://schemas.microsoft.com/office/infopath/2007/PartnerControls"/>
    <ds:schemaRef ds:uri="57cba539-4188-4d3e-9a77-9778f1eb3823"/>
    <ds:schemaRef ds:uri="e3e34941-120e-4158-9f6b-20749d3f5a90"/>
  </ds:schemaRefs>
</ds:datastoreItem>
</file>

<file path=customXml/itemProps2.xml><?xml version="1.0" encoding="utf-8"?>
<ds:datastoreItem xmlns:ds="http://schemas.openxmlformats.org/officeDocument/2006/customXml" ds:itemID="{F9FDE19F-3A4F-4A83-86B2-7ACB6B600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C1A12-49E0-44AD-BC47-85F6BEFB9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34941-120e-4158-9f6b-20749d3f5a90"/>
    <ds:schemaRef ds:uri="57cba539-4188-4d3e-9a77-9778f1eb3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Keshet TV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Frankel</dc:creator>
  <cp:keywords/>
  <dc:description/>
  <cp:lastModifiedBy>Eli Frankel</cp:lastModifiedBy>
  <cp:revision>36</cp:revision>
  <dcterms:created xsi:type="dcterms:W3CDTF">2023-08-14T07:48:00Z</dcterms:created>
  <dcterms:modified xsi:type="dcterms:W3CDTF">2023-09-11T11:34:00Z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0x010100006D21E957FE8347BAF8C7666F98A066</vt:lpwstr>
  </property>
  <property fmtid="{D5CDD505-2E9C-101B-9397-08002B2CF9AE}" pid="3" name="MediaServiceImageTags">
    <vt:lpwstr/>
  </property>
</Properties>
</file>